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74CFB" w:rsidTr="00BF131E">
        <w:tc>
          <w:tcPr>
            <w:tcW w:w="4928" w:type="dxa"/>
          </w:tcPr>
          <w:p w:rsidR="00F74CFB" w:rsidRPr="005E4CC3" w:rsidRDefault="00F74CFB" w:rsidP="00372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F74CFB" w:rsidRPr="005E4CC3" w:rsidRDefault="00F74CFB" w:rsidP="00372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F74CFB" w:rsidRPr="005E4CC3" w:rsidRDefault="00F74CFB" w:rsidP="00372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коллектива:</w:t>
            </w:r>
          </w:p>
          <w:p w:rsidR="00F74CFB" w:rsidRPr="005E4CC3" w:rsidRDefault="00F74CFB" w:rsidP="00372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 xml:space="preserve">______________Л.Н. Горянская   </w:t>
            </w:r>
          </w:p>
          <w:p w:rsidR="00F74CFB" w:rsidRPr="005E4CC3" w:rsidRDefault="00F74CFB" w:rsidP="00372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«___»___________20__г.</w:t>
            </w:r>
          </w:p>
        </w:tc>
        <w:tc>
          <w:tcPr>
            <w:tcW w:w="4643" w:type="dxa"/>
          </w:tcPr>
          <w:p w:rsidR="00BF131E" w:rsidRPr="00BF131E" w:rsidRDefault="00BF131E" w:rsidP="00BF131E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BF13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СШ № 1 АГО </w:t>
            </w:r>
          </w:p>
          <w:p w:rsidR="00BF131E" w:rsidRPr="00BF131E" w:rsidRDefault="00BF131E" w:rsidP="00BF131E">
            <w:pPr>
              <w:snapToGrid w:val="0"/>
              <w:ind w:left="34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от «31» мая  2023 года  № 147-ОД</w:t>
            </w:r>
          </w:p>
          <w:p w:rsidR="00F74CFB" w:rsidRPr="005E4CC3" w:rsidRDefault="00BF131E" w:rsidP="00BF1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«Об утверждении решения тренерского совета»</w:t>
            </w:r>
          </w:p>
        </w:tc>
      </w:tr>
    </w:tbl>
    <w:p w:rsidR="00DF170C" w:rsidRDefault="00DF170C" w:rsidP="00AA2599">
      <w:pPr>
        <w:spacing w:after="0" w:line="240" w:lineRule="auto"/>
        <w:rPr>
          <w:rStyle w:val="30"/>
          <w:rFonts w:eastAsiaTheme="minorHAnsi"/>
          <w:color w:val="auto"/>
        </w:rPr>
      </w:pPr>
    </w:p>
    <w:p w:rsidR="00DF170C" w:rsidRPr="00DF170C" w:rsidRDefault="00DF170C" w:rsidP="00DF170C">
      <w:pPr>
        <w:spacing w:after="0" w:line="240" w:lineRule="auto"/>
        <w:ind w:left="380"/>
        <w:jc w:val="center"/>
        <w:rPr>
          <w:rStyle w:val="30"/>
          <w:rFonts w:eastAsiaTheme="minorHAnsi"/>
          <w:color w:val="auto"/>
          <w:sz w:val="26"/>
          <w:szCs w:val="26"/>
        </w:rPr>
      </w:pPr>
      <w:r w:rsidRPr="00DF170C">
        <w:rPr>
          <w:rStyle w:val="30"/>
          <w:rFonts w:eastAsiaTheme="minorHAnsi"/>
          <w:color w:val="auto"/>
          <w:sz w:val="26"/>
          <w:szCs w:val="26"/>
        </w:rPr>
        <w:t xml:space="preserve">Положение о порядке организации и проведения самообследования Муниципального бюджетного учреждения дополнительного образования «Спортивная школа № 1» </w:t>
      </w:r>
      <w:proofErr w:type="spellStart"/>
      <w:r w:rsidRPr="00DF170C">
        <w:rPr>
          <w:rStyle w:val="30"/>
          <w:rFonts w:eastAsiaTheme="minorHAnsi"/>
          <w:color w:val="auto"/>
          <w:sz w:val="26"/>
          <w:szCs w:val="26"/>
        </w:rPr>
        <w:t>Асбестовского</w:t>
      </w:r>
      <w:proofErr w:type="spellEnd"/>
      <w:r w:rsidRPr="00DF170C">
        <w:rPr>
          <w:rStyle w:val="30"/>
          <w:rFonts w:eastAsiaTheme="minorHAnsi"/>
          <w:color w:val="auto"/>
          <w:sz w:val="26"/>
          <w:szCs w:val="26"/>
        </w:rPr>
        <w:t xml:space="preserve"> городского округа</w:t>
      </w:r>
    </w:p>
    <w:p w:rsidR="00DF170C" w:rsidRPr="00DF170C" w:rsidRDefault="00DF170C" w:rsidP="00DF170C">
      <w:pPr>
        <w:spacing w:after="0" w:line="240" w:lineRule="auto"/>
        <w:ind w:left="380"/>
        <w:rPr>
          <w:rStyle w:val="30"/>
          <w:rFonts w:eastAsiaTheme="minorHAnsi"/>
          <w:color w:val="auto"/>
          <w:sz w:val="26"/>
          <w:szCs w:val="26"/>
        </w:rPr>
      </w:pPr>
    </w:p>
    <w:p w:rsidR="00DF170C" w:rsidRPr="00DF170C" w:rsidRDefault="00DF170C" w:rsidP="00DF170C">
      <w:pPr>
        <w:spacing w:after="0" w:line="240" w:lineRule="auto"/>
        <w:ind w:left="380"/>
        <w:jc w:val="center"/>
        <w:rPr>
          <w:sz w:val="26"/>
          <w:szCs w:val="26"/>
        </w:rPr>
      </w:pPr>
      <w:r w:rsidRPr="00DF170C">
        <w:rPr>
          <w:rStyle w:val="30"/>
          <w:rFonts w:eastAsiaTheme="minorHAnsi"/>
          <w:color w:val="auto"/>
          <w:sz w:val="26"/>
          <w:szCs w:val="26"/>
        </w:rPr>
        <w:t>1. Общие положения</w:t>
      </w:r>
    </w:p>
    <w:p w:rsidR="00DF170C" w:rsidRPr="00DF170C" w:rsidRDefault="00DF170C" w:rsidP="00DF170C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Положение </w:t>
      </w:r>
      <w:r w:rsidRPr="00DF170C">
        <w:rPr>
          <w:rStyle w:val="30"/>
          <w:rFonts w:eastAsiaTheme="minorHAnsi"/>
          <w:b w:val="0"/>
          <w:color w:val="auto"/>
          <w:sz w:val="26"/>
          <w:szCs w:val="26"/>
        </w:rPr>
        <w:t xml:space="preserve">о порядке организации и проведения самообследования Муниципального бюджетного учреждения дополнительного образования «Спортивная школа № 1» </w:t>
      </w:r>
      <w:r>
        <w:rPr>
          <w:rStyle w:val="30"/>
          <w:rFonts w:eastAsiaTheme="minorHAnsi"/>
          <w:b w:val="0"/>
          <w:color w:val="auto"/>
          <w:sz w:val="26"/>
          <w:szCs w:val="26"/>
        </w:rPr>
        <w:t xml:space="preserve"> </w:t>
      </w:r>
      <w:proofErr w:type="spellStart"/>
      <w:r w:rsidRPr="00DF170C">
        <w:rPr>
          <w:rStyle w:val="30"/>
          <w:rFonts w:eastAsiaTheme="minorHAnsi"/>
          <w:b w:val="0"/>
          <w:color w:val="auto"/>
          <w:sz w:val="26"/>
          <w:szCs w:val="26"/>
        </w:rPr>
        <w:t>Асбестовского</w:t>
      </w:r>
      <w:proofErr w:type="spellEnd"/>
      <w:r w:rsidRPr="00DF170C">
        <w:rPr>
          <w:rStyle w:val="30"/>
          <w:rFonts w:eastAsiaTheme="minorHAnsi"/>
          <w:b w:val="0"/>
          <w:color w:val="auto"/>
          <w:sz w:val="26"/>
          <w:szCs w:val="26"/>
        </w:rPr>
        <w:t xml:space="preserve"> городского округа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>
        <w:rPr>
          <w:rStyle w:val="20"/>
          <w:rFonts w:eastAsia="MS Reference Sans Serif"/>
          <w:color w:val="auto"/>
          <w:sz w:val="26"/>
          <w:szCs w:val="26"/>
        </w:rPr>
        <w:t xml:space="preserve">(далее Положение)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устанавливает порядок проведения самообследовани</w:t>
      </w:r>
      <w:r>
        <w:rPr>
          <w:rStyle w:val="20"/>
          <w:rFonts w:eastAsia="MS Reference Sans Serif"/>
          <w:color w:val="auto"/>
          <w:sz w:val="26"/>
          <w:szCs w:val="26"/>
        </w:rPr>
        <w:t>я качества дополнительных образовательных услуг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в Муниц</w:t>
      </w:r>
      <w:r w:rsidR="008E1D91">
        <w:rPr>
          <w:rStyle w:val="20"/>
          <w:rFonts w:eastAsia="MS Reference Sans Serif"/>
          <w:color w:val="auto"/>
          <w:sz w:val="26"/>
          <w:szCs w:val="26"/>
        </w:rPr>
        <w:t xml:space="preserve">ипальном бюджетном учреждении «Спортивная школа № 1» </w:t>
      </w:r>
      <w:proofErr w:type="spellStart"/>
      <w:r w:rsidR="008E1D91">
        <w:rPr>
          <w:rStyle w:val="20"/>
          <w:rFonts w:eastAsia="MS Reference Sans Serif"/>
          <w:color w:val="auto"/>
          <w:sz w:val="26"/>
          <w:szCs w:val="26"/>
        </w:rPr>
        <w:t>Асбестовского</w:t>
      </w:r>
      <w:proofErr w:type="spellEnd"/>
      <w:r w:rsidR="008E1D91">
        <w:rPr>
          <w:rStyle w:val="20"/>
          <w:rFonts w:eastAsia="MS Reference Sans Serif"/>
          <w:color w:val="auto"/>
          <w:sz w:val="26"/>
          <w:szCs w:val="26"/>
        </w:rPr>
        <w:t xml:space="preserve"> городского округа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(далее </w:t>
      </w:r>
      <w:r w:rsidR="008E1D91">
        <w:rPr>
          <w:rStyle w:val="20"/>
          <w:rFonts w:eastAsiaTheme="minorHAnsi"/>
          <w:color w:val="auto"/>
          <w:sz w:val="26"/>
          <w:szCs w:val="26"/>
        </w:rPr>
        <w:t xml:space="preserve"> СШ  №1 АГО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).</w:t>
      </w:r>
    </w:p>
    <w:p w:rsidR="00DF170C" w:rsidRPr="00DF170C" w:rsidRDefault="00AA2599" w:rsidP="00AA2599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>П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оложение разработано в соответ</w:t>
      </w:r>
      <w:r>
        <w:rPr>
          <w:rStyle w:val="20"/>
          <w:rFonts w:eastAsia="MS Reference Sans Serif"/>
          <w:color w:val="auto"/>
          <w:sz w:val="26"/>
          <w:szCs w:val="26"/>
        </w:rPr>
        <w:t xml:space="preserve">ствии </w:t>
      </w:r>
      <w:proofErr w:type="gramStart"/>
      <w:r>
        <w:rPr>
          <w:rStyle w:val="20"/>
          <w:rFonts w:eastAsia="MS Reference Sans Serif"/>
          <w:color w:val="auto"/>
          <w:sz w:val="26"/>
          <w:szCs w:val="26"/>
        </w:rPr>
        <w:t>с</w:t>
      </w:r>
      <w:proofErr w:type="gramEnd"/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: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Федеральным законом от 04.12.2007 № 329-ФЗ «О физической культуре и спорте в Российской Федерации»</w:t>
      </w:r>
      <w:r w:rsidR="00AA2599">
        <w:rPr>
          <w:rStyle w:val="20"/>
          <w:rFonts w:eastAsia="MS Reference Sans Serif"/>
          <w:color w:val="auto"/>
          <w:sz w:val="26"/>
          <w:szCs w:val="26"/>
        </w:rPr>
        <w:t xml:space="preserve"> с изменениями и дополнениями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;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Федеральным зак</w:t>
      </w:r>
      <w:r w:rsidR="0083280C">
        <w:rPr>
          <w:rStyle w:val="20"/>
          <w:rFonts w:eastAsia="MS Reference Sans Serif"/>
          <w:color w:val="auto"/>
          <w:sz w:val="26"/>
          <w:szCs w:val="26"/>
        </w:rPr>
        <w:t xml:space="preserve">оном от 25.12.2012 № 273-ФЗ «Об образовании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в Российской Федерации»;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другими законодательными и нормативными правовыми а</w:t>
      </w:r>
      <w:r w:rsidR="0083280C">
        <w:rPr>
          <w:rStyle w:val="20"/>
          <w:rFonts w:eastAsia="MS Reference Sans Serif"/>
          <w:color w:val="auto"/>
          <w:sz w:val="26"/>
          <w:szCs w:val="26"/>
        </w:rPr>
        <w:t>ктами, регулирующими  учебно-тренировочный процесс, а также Уставом СШ №1 АГО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.</w:t>
      </w:r>
    </w:p>
    <w:p w:rsidR="00DF170C" w:rsidRPr="00DF170C" w:rsidRDefault="00DF170C" w:rsidP="00AA2599">
      <w:pPr>
        <w:widowControl w:val="0"/>
        <w:numPr>
          <w:ilvl w:val="0"/>
          <w:numId w:val="1"/>
        </w:numPr>
        <w:tabs>
          <w:tab w:val="left" w:pos="525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DF170C">
        <w:rPr>
          <w:rStyle w:val="20"/>
          <w:rFonts w:eastAsia="MS Reference Sans Serif"/>
          <w:color w:val="auto"/>
          <w:sz w:val="26"/>
          <w:szCs w:val="26"/>
        </w:rPr>
        <w:t>Самообследование</w:t>
      </w:r>
      <w:proofErr w:type="spellEnd"/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Pr="00DF170C">
        <w:rPr>
          <w:rStyle w:val="20"/>
          <w:rFonts w:eastAsiaTheme="minorHAnsi"/>
          <w:color w:val="auto"/>
          <w:sz w:val="26"/>
          <w:szCs w:val="26"/>
        </w:rPr>
        <w:t xml:space="preserve">-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это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развития.</w:t>
      </w:r>
    </w:p>
    <w:p w:rsidR="00DF170C" w:rsidRPr="00DF170C" w:rsidRDefault="00DF170C" w:rsidP="00AA2599">
      <w:pPr>
        <w:widowControl w:val="0"/>
        <w:numPr>
          <w:ilvl w:val="0"/>
          <w:numId w:val="1"/>
        </w:numPr>
        <w:tabs>
          <w:tab w:val="left" w:pos="5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Целями проведения самообследования являются обеспечение доступности и открытости информации о деятельности, а также подготовка отчета о результатах самообследования (далее </w:t>
      </w:r>
      <w:r w:rsidRPr="00DF170C">
        <w:rPr>
          <w:rStyle w:val="20"/>
          <w:rFonts w:eastAsiaTheme="minorHAnsi"/>
          <w:color w:val="auto"/>
          <w:sz w:val="26"/>
          <w:szCs w:val="26"/>
        </w:rPr>
        <w:t xml:space="preserve">-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Отчёт).</w:t>
      </w:r>
    </w:p>
    <w:p w:rsidR="00DF170C" w:rsidRPr="00DF170C" w:rsidRDefault="00DF170C" w:rsidP="00AA2599">
      <w:pPr>
        <w:widowControl w:val="0"/>
        <w:numPr>
          <w:ilvl w:val="0"/>
          <w:numId w:val="1"/>
        </w:numPr>
        <w:tabs>
          <w:tab w:val="left" w:pos="49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Процедура самообследования включает в себя следующие этапы:</w:t>
      </w:r>
    </w:p>
    <w:p w:rsidR="00DF170C" w:rsidRPr="00DF170C" w:rsidRDefault="0083280C" w:rsidP="0083280C">
      <w:pPr>
        <w:widowControl w:val="0"/>
        <w:tabs>
          <w:tab w:val="left" w:pos="930"/>
        </w:tabs>
        <w:spacing w:after="0" w:line="240" w:lineRule="auto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ab/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планирование и подготовку работ по </w:t>
      </w:r>
      <w:proofErr w:type="spellStart"/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самообследованию</w:t>
      </w:r>
      <w:proofErr w:type="spellEnd"/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;</w:t>
      </w:r>
    </w:p>
    <w:p w:rsidR="00DF170C" w:rsidRPr="00DF170C" w:rsidRDefault="0083280C" w:rsidP="0083280C">
      <w:pPr>
        <w:widowControl w:val="0"/>
        <w:tabs>
          <w:tab w:val="left" w:pos="941"/>
        </w:tabs>
        <w:spacing w:after="0" w:line="240" w:lineRule="auto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ab/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организацию и проведение самообследования в </w:t>
      </w:r>
      <w:r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;</w:t>
      </w:r>
    </w:p>
    <w:p w:rsidR="00DF170C" w:rsidRPr="00DF170C" w:rsidRDefault="0083280C" w:rsidP="003803C2">
      <w:pPr>
        <w:widowControl w:val="0"/>
        <w:tabs>
          <w:tab w:val="left" w:pos="941"/>
        </w:tabs>
        <w:spacing w:after="0" w:line="240" w:lineRule="atLeast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ab/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обобщение полученных результатов и на их основе формирование отчета;</w:t>
      </w:r>
    </w:p>
    <w:p w:rsidR="00DF170C" w:rsidRPr="00DF170C" w:rsidRDefault="0083280C" w:rsidP="003803C2">
      <w:pPr>
        <w:widowControl w:val="0"/>
        <w:tabs>
          <w:tab w:val="left" w:pos="941"/>
        </w:tabs>
        <w:spacing w:after="0" w:line="240" w:lineRule="atLeast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ab/>
        <w:t>-р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ассмотрение отчета Общим собр</w:t>
      </w:r>
      <w:r>
        <w:rPr>
          <w:rStyle w:val="20"/>
          <w:rFonts w:eastAsia="MS Reference Sans Serif"/>
          <w:color w:val="auto"/>
          <w:sz w:val="26"/>
          <w:szCs w:val="26"/>
        </w:rPr>
        <w:t>анием работников СШ №1 АГО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.</w:t>
      </w:r>
    </w:p>
    <w:p w:rsidR="00DF170C" w:rsidRPr="00DF170C" w:rsidRDefault="00DF170C" w:rsidP="00AA2599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Вопросы, связанные проведением процедуры самообследования, решаются администрацией </w:t>
      </w:r>
      <w:r w:rsidR="0083280C">
        <w:rPr>
          <w:rStyle w:val="20"/>
          <w:rFonts w:eastAsia="MS Reference Sans Serif"/>
          <w:color w:val="auto"/>
          <w:sz w:val="26"/>
          <w:szCs w:val="26"/>
        </w:rPr>
        <w:t>СШ №1 АГО,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в соответствии с действующим законодательством и в по</w:t>
      </w:r>
      <w:r w:rsidR="003803C2">
        <w:rPr>
          <w:rStyle w:val="20"/>
          <w:rFonts w:eastAsia="MS Reference Sans Serif"/>
          <w:color w:val="auto"/>
          <w:sz w:val="26"/>
          <w:szCs w:val="26"/>
        </w:rPr>
        <w:t>рядке, установленным настоящим П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оложением.</w:t>
      </w:r>
    </w:p>
    <w:p w:rsidR="00DF170C" w:rsidRPr="00372AEF" w:rsidRDefault="003803C2" w:rsidP="003803C2">
      <w:pPr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firstLine="709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>
        <w:rPr>
          <w:rStyle w:val="20"/>
          <w:rFonts w:eastAsia="MS Reference Sans Serif"/>
          <w:color w:val="auto"/>
          <w:sz w:val="26"/>
          <w:szCs w:val="26"/>
        </w:rPr>
        <w:t>Настоящее П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оложение доводится до све</w:t>
      </w:r>
      <w:r>
        <w:rPr>
          <w:rStyle w:val="20"/>
          <w:rFonts w:eastAsia="MS Reference Sans Serif"/>
          <w:color w:val="auto"/>
          <w:sz w:val="26"/>
          <w:szCs w:val="26"/>
        </w:rPr>
        <w:t>дения обучающихся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, их</w:t>
      </w:r>
      <w:r>
        <w:rPr>
          <w:sz w:val="26"/>
          <w:szCs w:val="26"/>
        </w:rPr>
        <w:t xml:space="preserve"> </w:t>
      </w:r>
      <w:r w:rsidR="00DF170C" w:rsidRPr="003803C2">
        <w:rPr>
          <w:rStyle w:val="20"/>
          <w:rFonts w:eastAsia="MS Reference Sans Serif"/>
          <w:color w:val="auto"/>
          <w:sz w:val="26"/>
          <w:szCs w:val="26"/>
        </w:rPr>
        <w:t>родителей</w:t>
      </w:r>
      <w:r>
        <w:rPr>
          <w:rStyle w:val="20"/>
          <w:rFonts w:eastAsia="MS Reference Sans Serif"/>
          <w:color w:val="auto"/>
          <w:sz w:val="26"/>
          <w:szCs w:val="26"/>
        </w:rPr>
        <w:t xml:space="preserve"> (законных представителей)</w:t>
      </w:r>
      <w:r w:rsidR="00DF170C" w:rsidRPr="003803C2">
        <w:rPr>
          <w:rStyle w:val="20"/>
          <w:rFonts w:eastAsia="MS Reference Sans Serif"/>
          <w:color w:val="auto"/>
          <w:sz w:val="26"/>
          <w:szCs w:val="26"/>
        </w:rPr>
        <w:t xml:space="preserve"> путем размеще</w:t>
      </w:r>
      <w:r>
        <w:rPr>
          <w:rStyle w:val="20"/>
          <w:rFonts w:eastAsia="MS Reference Sans Serif"/>
          <w:color w:val="auto"/>
          <w:sz w:val="26"/>
          <w:szCs w:val="26"/>
        </w:rPr>
        <w:t xml:space="preserve">ния </w:t>
      </w:r>
      <w:r w:rsidR="00DF170C" w:rsidRPr="003803C2">
        <w:rPr>
          <w:rStyle w:val="20"/>
          <w:rFonts w:eastAsia="MS Reference Sans Serif"/>
          <w:color w:val="auto"/>
          <w:sz w:val="26"/>
          <w:szCs w:val="26"/>
        </w:rPr>
        <w:t>на официальном сайте</w:t>
      </w:r>
      <w:r>
        <w:rPr>
          <w:sz w:val="26"/>
          <w:szCs w:val="26"/>
        </w:rPr>
        <w:t xml:space="preserve"> </w:t>
      </w:r>
      <w:r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="00DF170C" w:rsidRPr="003803C2">
        <w:rPr>
          <w:rStyle w:val="20"/>
          <w:rFonts w:eastAsia="MS Reference Sans Serif"/>
          <w:color w:val="auto"/>
          <w:sz w:val="26"/>
          <w:szCs w:val="26"/>
        </w:rPr>
        <w:t>.</w:t>
      </w:r>
    </w:p>
    <w:p w:rsidR="00372AEF" w:rsidRPr="003803C2" w:rsidRDefault="00372AEF" w:rsidP="00372AEF">
      <w:pPr>
        <w:widowControl w:val="0"/>
        <w:tabs>
          <w:tab w:val="left" w:pos="-142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F170C" w:rsidRPr="00DF170C" w:rsidRDefault="003803C2" w:rsidP="003803C2">
      <w:pPr>
        <w:tabs>
          <w:tab w:val="left" w:pos="-1276"/>
          <w:tab w:val="left" w:pos="-1134"/>
          <w:tab w:val="left" w:pos="-993"/>
        </w:tabs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rStyle w:val="30"/>
          <w:rFonts w:eastAsiaTheme="minorHAnsi"/>
          <w:color w:val="auto"/>
          <w:sz w:val="26"/>
          <w:szCs w:val="26"/>
        </w:rPr>
        <w:t>2.  Сроки,</w:t>
      </w:r>
      <w:r>
        <w:rPr>
          <w:rStyle w:val="30"/>
          <w:rFonts w:eastAsiaTheme="minorHAnsi"/>
          <w:color w:val="auto"/>
          <w:sz w:val="26"/>
          <w:szCs w:val="26"/>
        </w:rPr>
        <w:tab/>
        <w:t xml:space="preserve">форма  проведения </w:t>
      </w:r>
      <w:r w:rsidR="00DF170C" w:rsidRPr="00DF170C">
        <w:rPr>
          <w:rStyle w:val="30"/>
          <w:rFonts w:eastAsiaTheme="minorHAnsi"/>
          <w:color w:val="auto"/>
          <w:sz w:val="26"/>
          <w:szCs w:val="26"/>
        </w:rPr>
        <w:t>самообследования</w:t>
      </w:r>
      <w:r>
        <w:rPr>
          <w:rStyle w:val="30"/>
          <w:rFonts w:eastAsiaTheme="minorHAnsi"/>
          <w:color w:val="auto"/>
          <w:sz w:val="26"/>
          <w:szCs w:val="26"/>
        </w:rPr>
        <w:t xml:space="preserve"> </w:t>
      </w:r>
      <w:r w:rsidRPr="003803C2">
        <w:rPr>
          <w:rFonts w:ascii="Times New Roman" w:hAnsi="Times New Roman" w:cs="Times New Roman"/>
          <w:sz w:val="26"/>
          <w:szCs w:val="26"/>
        </w:rPr>
        <w:t xml:space="preserve">и </w:t>
      </w:r>
      <w:r w:rsidR="00DF170C" w:rsidRPr="00DF170C">
        <w:rPr>
          <w:rStyle w:val="30"/>
          <w:rFonts w:eastAsiaTheme="minorHAnsi"/>
          <w:color w:val="auto"/>
          <w:sz w:val="26"/>
          <w:szCs w:val="26"/>
        </w:rPr>
        <w:t>состав лиц, привлекаемых для его проведения.</w:t>
      </w:r>
    </w:p>
    <w:p w:rsidR="00DF170C" w:rsidRPr="00DF170C" w:rsidRDefault="00DF170C" w:rsidP="003803C2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Работа по </w:t>
      </w:r>
      <w:proofErr w:type="spellStart"/>
      <w:r w:rsidRPr="00DF170C">
        <w:rPr>
          <w:rStyle w:val="20"/>
          <w:rFonts w:eastAsia="MS Reference Sans Serif"/>
          <w:color w:val="auto"/>
          <w:sz w:val="26"/>
          <w:szCs w:val="26"/>
        </w:rPr>
        <w:t>самообследованию</w:t>
      </w:r>
      <w:proofErr w:type="spellEnd"/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="003803C2"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="003803C2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начинается с 15 января текущего года и заканчивается 1 апреля текущего года (без учета сроков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lastRenderedPageBreak/>
        <w:t xml:space="preserve">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</w:t>
      </w:r>
      <w:r w:rsidR="003803C2"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).</w:t>
      </w:r>
    </w:p>
    <w:p w:rsidR="00DF170C" w:rsidRPr="003803C2" w:rsidRDefault="00DF170C" w:rsidP="003803C2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Для проведения самообследования приказом директора </w:t>
      </w:r>
      <w:r w:rsidR="003803C2"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="003803C2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создается комиссия</w:t>
      </w:r>
      <w:r w:rsidRPr="003803C2">
        <w:rPr>
          <w:rStyle w:val="20"/>
          <w:rFonts w:eastAsia="MS Reference Sans Serif"/>
          <w:color w:val="auto"/>
          <w:sz w:val="26"/>
          <w:szCs w:val="26"/>
        </w:rPr>
        <w:t>, в состав которой входят заместитель директора</w:t>
      </w:r>
      <w:r w:rsidR="003803C2">
        <w:rPr>
          <w:rStyle w:val="20"/>
          <w:rFonts w:eastAsia="MS Reference Sans Serif"/>
          <w:color w:val="auto"/>
          <w:sz w:val="26"/>
          <w:szCs w:val="26"/>
        </w:rPr>
        <w:t xml:space="preserve"> по спортивной подготовке</w:t>
      </w:r>
      <w:r w:rsidRPr="003803C2">
        <w:rPr>
          <w:rStyle w:val="20"/>
          <w:rFonts w:eastAsia="MS Reference Sans Serif"/>
          <w:color w:val="auto"/>
          <w:sz w:val="26"/>
          <w:szCs w:val="26"/>
        </w:rPr>
        <w:t xml:space="preserve">, старший </w:t>
      </w:r>
      <w:r w:rsidR="003803C2">
        <w:rPr>
          <w:rStyle w:val="20"/>
          <w:rFonts w:eastAsia="MS Reference Sans Serif"/>
          <w:color w:val="auto"/>
          <w:sz w:val="26"/>
          <w:szCs w:val="26"/>
        </w:rPr>
        <w:t>инструктор-методист, инструкторы-методисты спортивных отделений</w:t>
      </w:r>
    </w:p>
    <w:p w:rsidR="00DF170C" w:rsidRPr="00DF170C" w:rsidRDefault="00DF170C" w:rsidP="003803C2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При проведении самообследования могут быть использованы следующие методы:</w:t>
      </w:r>
    </w:p>
    <w:p w:rsidR="003803C2" w:rsidRDefault="003803C2" w:rsidP="003803C2">
      <w:pPr>
        <w:tabs>
          <w:tab w:val="left" w:pos="2228"/>
          <w:tab w:val="left" w:pos="8007"/>
        </w:tabs>
        <w:spacing w:after="0" w:line="240" w:lineRule="auto"/>
        <w:ind w:firstLine="709"/>
        <w:jc w:val="both"/>
        <w:rPr>
          <w:rStyle w:val="20"/>
          <w:rFonts w:eastAsia="MS Reference Sans Serif"/>
          <w:color w:val="auto"/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наблюдение</w:t>
      </w:r>
      <w:r>
        <w:rPr>
          <w:rStyle w:val="20"/>
          <w:rFonts w:eastAsia="MS Reference Sans Serif"/>
          <w:color w:val="auto"/>
          <w:sz w:val="26"/>
          <w:szCs w:val="26"/>
        </w:rPr>
        <w:t>;</w:t>
      </w:r>
    </w:p>
    <w:p w:rsidR="003803C2" w:rsidRDefault="003803C2" w:rsidP="003803C2">
      <w:pPr>
        <w:tabs>
          <w:tab w:val="left" w:pos="2228"/>
          <w:tab w:val="left" w:pos="8007"/>
        </w:tabs>
        <w:spacing w:after="0" w:line="240" w:lineRule="auto"/>
        <w:ind w:firstLine="709"/>
        <w:jc w:val="both"/>
        <w:rPr>
          <w:rStyle w:val="20"/>
          <w:rFonts w:eastAsia="MS Reference Sans Serif"/>
          <w:color w:val="auto"/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>- анкетирование;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</w:p>
    <w:p w:rsidR="003803C2" w:rsidRDefault="003803C2" w:rsidP="003803C2">
      <w:pPr>
        <w:tabs>
          <w:tab w:val="left" w:pos="2228"/>
          <w:tab w:val="left" w:pos="8007"/>
        </w:tabs>
        <w:spacing w:after="0" w:line="240" w:lineRule="auto"/>
        <w:ind w:firstLine="709"/>
        <w:jc w:val="both"/>
        <w:rPr>
          <w:rStyle w:val="20"/>
          <w:rFonts w:eastAsia="MS Reference Sans Serif"/>
          <w:color w:val="auto"/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>- тестирование;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</w:p>
    <w:p w:rsidR="003803C2" w:rsidRDefault="003803C2" w:rsidP="003803C2">
      <w:pPr>
        <w:tabs>
          <w:tab w:val="left" w:pos="2228"/>
          <w:tab w:val="left" w:pos="8007"/>
        </w:tabs>
        <w:spacing w:after="0" w:line="240" w:lineRule="auto"/>
        <w:ind w:firstLine="709"/>
        <w:jc w:val="both"/>
        <w:rPr>
          <w:rStyle w:val="20"/>
          <w:rFonts w:eastAsia="MS Reference Sans Serif"/>
          <w:color w:val="auto"/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>- собеседование;</w:t>
      </w:r>
    </w:p>
    <w:p w:rsidR="00DF170C" w:rsidRPr="00DF170C" w:rsidRDefault="003803C2" w:rsidP="003803C2">
      <w:pPr>
        <w:tabs>
          <w:tab w:val="left" w:pos="2228"/>
          <w:tab w:val="left" w:pos="800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определение</w:t>
      </w:r>
      <w:r>
        <w:rPr>
          <w:sz w:val="26"/>
          <w:szCs w:val="26"/>
        </w:rPr>
        <w:t xml:space="preserve">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обобщающих показателей и др.</w:t>
      </w:r>
    </w:p>
    <w:p w:rsidR="00DF170C" w:rsidRPr="00DF170C" w:rsidRDefault="00DF170C" w:rsidP="003803C2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DF170C">
        <w:rPr>
          <w:rStyle w:val="20"/>
          <w:rFonts w:eastAsia="MS Reference Sans Serif"/>
          <w:color w:val="auto"/>
          <w:sz w:val="26"/>
          <w:szCs w:val="26"/>
        </w:rPr>
        <w:t>Самообследование</w:t>
      </w:r>
      <w:proofErr w:type="spellEnd"/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проводится в форме анализа основных направлений деятельности</w:t>
      </w:r>
      <w:r w:rsidR="003803C2">
        <w:rPr>
          <w:rStyle w:val="20"/>
          <w:rFonts w:eastAsia="MS Reference Sans Serif"/>
          <w:color w:val="auto"/>
          <w:sz w:val="26"/>
          <w:szCs w:val="26"/>
        </w:rPr>
        <w:t xml:space="preserve"> СШ №1 АГО:</w:t>
      </w:r>
    </w:p>
    <w:p w:rsidR="00DF170C" w:rsidRPr="00DF170C" w:rsidRDefault="003803C2" w:rsidP="003803C2">
      <w:pPr>
        <w:widowControl w:val="0"/>
        <w:tabs>
          <w:tab w:val="left" w:pos="770"/>
        </w:tabs>
        <w:spacing w:after="0" w:line="240" w:lineRule="auto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ab/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системы управления </w:t>
      </w:r>
      <w:r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(анализируется организационн</w:t>
      </w:r>
      <w:proofErr w:type="gramStart"/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о-</w:t>
      </w:r>
      <w:proofErr w:type="gramEnd"/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 правовое</w:t>
      </w:r>
      <w:r>
        <w:rPr>
          <w:sz w:val="26"/>
          <w:szCs w:val="26"/>
        </w:rPr>
        <w:t xml:space="preserve">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</w:t>
      </w:r>
      <w:r w:rsidR="00372AEF">
        <w:rPr>
          <w:rStyle w:val="20"/>
          <w:rFonts w:eastAsia="MS Reference Sans Serif"/>
          <w:color w:val="auto"/>
          <w:sz w:val="26"/>
          <w:szCs w:val="26"/>
        </w:rPr>
        <w:t>беспечение учебно-тренировочного процесса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, соответствие организации управления уставным требованиям, соответствие собственной нормативной и организационно</w:t>
      </w:r>
      <w:r>
        <w:rPr>
          <w:rStyle w:val="20"/>
          <w:rFonts w:eastAsia="MS Reference Sans Serif"/>
          <w:color w:val="auto"/>
          <w:sz w:val="26"/>
          <w:szCs w:val="26"/>
        </w:rPr>
        <w:t>-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softHyphen/>
        <w:t>распорядительной документации действующему законодательству РФ и уставу, реали</w:t>
      </w:r>
      <w:r>
        <w:rPr>
          <w:rStyle w:val="20"/>
          <w:rFonts w:eastAsia="MS Reference Sans Serif"/>
          <w:color w:val="auto"/>
          <w:sz w:val="26"/>
          <w:szCs w:val="26"/>
        </w:rPr>
        <w:t>зация</w:t>
      </w:r>
      <w:r>
        <w:rPr>
          <w:rStyle w:val="20"/>
          <w:rFonts w:eastAsia="MS Reference Sans Serif"/>
          <w:color w:val="auto"/>
          <w:sz w:val="26"/>
          <w:szCs w:val="26"/>
        </w:rPr>
        <w:tab/>
        <w:t xml:space="preserve">принципа коллегиальности,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внешние связи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ab/>
        <w:t>организации,</w:t>
      </w:r>
      <w:r>
        <w:rPr>
          <w:sz w:val="26"/>
          <w:szCs w:val="26"/>
        </w:rPr>
        <w:t xml:space="preserve">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инновационная деятельность и др.);</w:t>
      </w:r>
    </w:p>
    <w:p w:rsidR="00DF170C" w:rsidRPr="00DF170C" w:rsidRDefault="003803C2" w:rsidP="003803C2">
      <w:pPr>
        <w:widowControl w:val="0"/>
        <w:tabs>
          <w:tab w:val="left" w:pos="770"/>
        </w:tabs>
        <w:spacing w:after="0" w:line="240" w:lineRule="auto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ab/>
        <w:t>- организация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="00372AEF">
        <w:rPr>
          <w:rStyle w:val="20"/>
          <w:rFonts w:eastAsia="MS Reference Sans Serif"/>
          <w:color w:val="auto"/>
          <w:sz w:val="26"/>
          <w:szCs w:val="26"/>
        </w:rPr>
        <w:t>учебно-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тренировочного процесса (анализируется выполнение программ, расписание занятий, формы и виды занятий, соблюдение правил и инструкций по охране труда; выполнение программ воспитательной, профилактической </w:t>
      </w:r>
      <w:r w:rsidR="00372AEF">
        <w:rPr>
          <w:rStyle w:val="20"/>
          <w:rFonts w:eastAsia="MS Reference Sans Serif"/>
          <w:color w:val="auto"/>
          <w:sz w:val="26"/>
          <w:szCs w:val="26"/>
        </w:rPr>
        <w:t xml:space="preserve">деятельности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и др.);</w:t>
      </w:r>
    </w:p>
    <w:p w:rsidR="00DF170C" w:rsidRPr="00DF170C" w:rsidRDefault="00372AEF" w:rsidP="00372AEF">
      <w:pPr>
        <w:widowControl w:val="0"/>
        <w:tabs>
          <w:tab w:val="left" w:pos="770"/>
        </w:tabs>
        <w:spacing w:after="0" w:line="240" w:lineRule="auto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ab/>
      </w:r>
      <w:proofErr w:type="gramStart"/>
      <w:r>
        <w:rPr>
          <w:rStyle w:val="20"/>
          <w:rFonts w:eastAsia="MS Reference Sans Serif"/>
          <w:color w:val="auto"/>
          <w:sz w:val="26"/>
          <w:szCs w:val="26"/>
        </w:rPr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к</w:t>
      </w:r>
      <w:r>
        <w:rPr>
          <w:rStyle w:val="20"/>
          <w:rFonts w:eastAsia="MS Reference Sans Serif"/>
          <w:color w:val="auto"/>
          <w:sz w:val="26"/>
          <w:szCs w:val="26"/>
        </w:rPr>
        <w:t>ачества подготовки обучающихся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 (участие в соревнованиях различного уровня</w:t>
      </w:r>
      <w:r>
        <w:rPr>
          <w:rStyle w:val="20"/>
          <w:rFonts w:eastAsia="MS Reference Sans Serif"/>
          <w:color w:val="auto"/>
          <w:sz w:val="26"/>
          <w:szCs w:val="26"/>
        </w:rPr>
        <w:t>);</w:t>
      </w:r>
      <w:proofErr w:type="gramEnd"/>
    </w:p>
    <w:p w:rsidR="00DF170C" w:rsidRPr="00DF170C" w:rsidRDefault="00372AEF" w:rsidP="00372AEF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качество материально-технической базы (анализируется материально-</w:t>
      </w:r>
      <w:r>
        <w:rPr>
          <w:rStyle w:val="20"/>
          <w:rFonts w:eastAsia="MS Reference Sans Serif"/>
          <w:color w:val="auto"/>
          <w:sz w:val="26"/>
          <w:szCs w:val="26"/>
        </w:rPr>
        <w:t xml:space="preserve"> техническое обеспечение учебно-тренировочного процесса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, Интернет, оборудование помещений в соответствии с государственными нормами и требованиями);</w:t>
      </w:r>
    </w:p>
    <w:p w:rsidR="00DF170C" w:rsidRPr="00DF170C" w:rsidRDefault="00372AEF" w:rsidP="00372AEF">
      <w:pPr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 xml:space="preserve">-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функционирования внутренней системы оценки качества спортивной подготовки (организация и результаты</w:t>
      </w:r>
      <w:r>
        <w:rPr>
          <w:rStyle w:val="20"/>
          <w:rFonts w:eastAsia="MS Reference Sans Serif"/>
          <w:color w:val="auto"/>
          <w:sz w:val="26"/>
          <w:szCs w:val="26"/>
        </w:rPr>
        <w:t xml:space="preserve"> текущего контроля </w:t>
      </w:r>
      <w:proofErr w:type="gramStart"/>
      <w:r>
        <w:rPr>
          <w:rStyle w:val="20"/>
          <w:rFonts w:eastAsia="MS Reference Sans Serif"/>
          <w:color w:val="auto"/>
          <w:sz w:val="26"/>
          <w:szCs w:val="26"/>
        </w:rPr>
        <w:t>обучающихся</w:t>
      </w:r>
      <w:proofErr w:type="gramEnd"/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);</w:t>
      </w:r>
    </w:p>
    <w:p w:rsidR="00DF170C" w:rsidRPr="00DF170C" w:rsidRDefault="00372AEF" w:rsidP="00372AEF">
      <w:pPr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 xml:space="preserve">2.5.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 xml:space="preserve">По результатам проведенного анализа проводится оценка основных направлений деятельности </w:t>
      </w:r>
      <w:r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.</w:t>
      </w:r>
    </w:p>
    <w:p w:rsidR="00DF170C" w:rsidRPr="00DF170C" w:rsidRDefault="00DF170C" w:rsidP="00372AEF">
      <w:pPr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2.6. На основе примерного плана-графика работ по подготовке и проведению самообследования (приложение 2) директором</w:t>
      </w:r>
      <w:r w:rsidR="00372AEF" w:rsidRPr="00372AEF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="00372AEF"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="00372AEF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ежегодно утверждается состав комиссии и план-график с конкретными сроками, ответственными и мероприятиями по проведению самообследования.</w:t>
      </w:r>
    </w:p>
    <w:p w:rsidR="00372AEF" w:rsidRDefault="00372AEF" w:rsidP="003803C2">
      <w:pPr>
        <w:keepNext/>
        <w:keepLines/>
        <w:spacing w:after="0" w:line="240" w:lineRule="auto"/>
        <w:ind w:firstLine="709"/>
        <w:jc w:val="both"/>
        <w:rPr>
          <w:rStyle w:val="1TimesNewRoman12pt"/>
          <w:rFonts w:eastAsia="Microsoft Sans Serif"/>
          <w:color w:val="auto"/>
          <w:sz w:val="26"/>
          <w:szCs w:val="26"/>
        </w:rPr>
      </w:pPr>
      <w:bookmarkStart w:id="0" w:name="bookmark1"/>
    </w:p>
    <w:p w:rsidR="00DF170C" w:rsidRPr="00DF170C" w:rsidRDefault="00DF170C" w:rsidP="00372AEF">
      <w:pPr>
        <w:keepNext/>
        <w:keepLines/>
        <w:spacing w:after="0" w:line="240" w:lineRule="auto"/>
        <w:ind w:firstLine="709"/>
        <w:jc w:val="center"/>
        <w:rPr>
          <w:sz w:val="26"/>
          <w:szCs w:val="26"/>
        </w:rPr>
      </w:pPr>
      <w:r w:rsidRPr="00DF170C">
        <w:rPr>
          <w:rStyle w:val="1TimesNewRoman12pt"/>
          <w:rFonts w:eastAsia="Microsoft Sans Serif"/>
          <w:color w:val="auto"/>
          <w:sz w:val="26"/>
          <w:szCs w:val="26"/>
        </w:rPr>
        <w:t>3</w:t>
      </w:r>
      <w:r w:rsidRPr="00DF170C">
        <w:rPr>
          <w:rStyle w:val="10"/>
          <w:color w:val="auto"/>
        </w:rPr>
        <w:t>.</w:t>
      </w:r>
      <w:bookmarkEnd w:id="0"/>
      <w:r w:rsidR="00372AEF" w:rsidRPr="00372AEF">
        <w:rPr>
          <w:rStyle w:val="30"/>
          <w:rFonts w:eastAsiaTheme="minorHAnsi"/>
          <w:color w:val="auto"/>
          <w:sz w:val="26"/>
          <w:szCs w:val="26"/>
        </w:rPr>
        <w:t xml:space="preserve"> </w:t>
      </w:r>
      <w:r w:rsidR="00372AEF" w:rsidRPr="00DF170C">
        <w:rPr>
          <w:rStyle w:val="30"/>
          <w:rFonts w:eastAsiaTheme="minorHAnsi"/>
          <w:color w:val="auto"/>
          <w:sz w:val="26"/>
          <w:szCs w:val="26"/>
        </w:rPr>
        <w:t>Отчет о результатах самообследования</w:t>
      </w:r>
    </w:p>
    <w:p w:rsidR="00DF170C" w:rsidRPr="002B6DBB" w:rsidRDefault="00DF170C" w:rsidP="002B6DBB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6DBB">
        <w:rPr>
          <w:rStyle w:val="20"/>
          <w:rFonts w:eastAsia="MS Reference Sans Serif"/>
          <w:color w:val="auto"/>
          <w:sz w:val="26"/>
          <w:szCs w:val="26"/>
        </w:rPr>
        <w:t xml:space="preserve">Результаты самообследования </w:t>
      </w:r>
      <w:r w:rsidR="00372AEF" w:rsidRPr="002B6DBB">
        <w:rPr>
          <w:rStyle w:val="20"/>
          <w:rFonts w:eastAsia="MS Reference Sans Serif"/>
          <w:color w:val="auto"/>
          <w:sz w:val="26"/>
          <w:szCs w:val="26"/>
        </w:rPr>
        <w:t xml:space="preserve">СШ №1 АГО </w:t>
      </w:r>
      <w:r w:rsidRPr="002B6DBB">
        <w:rPr>
          <w:rStyle w:val="20"/>
          <w:rFonts w:eastAsia="MS Reference Sans Serif"/>
          <w:color w:val="auto"/>
          <w:sz w:val="26"/>
          <w:szCs w:val="26"/>
        </w:rPr>
        <w:t>оформляются в виде отчета, включающего аналитическую часть и результаты анализа показателей деятельности.</w:t>
      </w:r>
    </w:p>
    <w:p w:rsidR="00DF170C" w:rsidRPr="002B6DBB" w:rsidRDefault="00DF170C" w:rsidP="002B6DBB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6DBB">
        <w:rPr>
          <w:rStyle w:val="20"/>
          <w:rFonts w:eastAsia="MS Reference Sans Serif"/>
          <w:color w:val="auto"/>
          <w:sz w:val="26"/>
          <w:szCs w:val="26"/>
        </w:rPr>
        <w:t xml:space="preserve">Отчет по </w:t>
      </w:r>
      <w:proofErr w:type="spellStart"/>
      <w:r w:rsidRPr="002B6DBB">
        <w:rPr>
          <w:rStyle w:val="20"/>
          <w:rFonts w:eastAsia="MS Reference Sans Serif"/>
          <w:color w:val="auto"/>
          <w:sz w:val="26"/>
          <w:szCs w:val="26"/>
        </w:rPr>
        <w:t>самообследованию</w:t>
      </w:r>
      <w:proofErr w:type="spellEnd"/>
      <w:r w:rsidRPr="002B6DBB">
        <w:rPr>
          <w:rStyle w:val="20"/>
          <w:rFonts w:eastAsia="MS Reference Sans Serif"/>
          <w:color w:val="auto"/>
          <w:sz w:val="26"/>
          <w:szCs w:val="26"/>
        </w:rPr>
        <w:t xml:space="preserve"> формируется по состоянию на 1 апреля текущего года и</w:t>
      </w:r>
      <w:r w:rsidR="00372AEF" w:rsidRPr="002B6DBB">
        <w:rPr>
          <w:sz w:val="26"/>
          <w:szCs w:val="26"/>
        </w:rPr>
        <w:t xml:space="preserve"> </w:t>
      </w:r>
      <w:r w:rsidRPr="002B6DBB">
        <w:rPr>
          <w:rStyle w:val="20"/>
          <w:rFonts w:eastAsia="MS Reference Sans Serif"/>
          <w:color w:val="auto"/>
          <w:sz w:val="26"/>
          <w:szCs w:val="26"/>
        </w:rPr>
        <w:t>имеет следующую структуру: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оценка системы управления </w:t>
      </w:r>
      <w:r w:rsidR="00372AEF"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;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lastRenderedPageBreak/>
        <w:t xml:space="preserve">оценка деятельности </w:t>
      </w:r>
      <w:r w:rsidR="00372AEF">
        <w:rPr>
          <w:rStyle w:val="20"/>
          <w:rFonts w:eastAsia="MS Reference Sans Serif"/>
          <w:color w:val="auto"/>
          <w:sz w:val="26"/>
          <w:szCs w:val="26"/>
        </w:rPr>
        <w:t>СШ №1 АГО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;</w:t>
      </w:r>
    </w:p>
    <w:p w:rsidR="00DF170C" w:rsidRPr="00DF170C" w:rsidRDefault="00372AEF" w:rsidP="00AA2599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 xml:space="preserve">оценка 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к</w:t>
      </w:r>
      <w:r>
        <w:rPr>
          <w:rStyle w:val="20"/>
          <w:rFonts w:eastAsia="MS Reference Sans Serif"/>
          <w:color w:val="auto"/>
          <w:sz w:val="26"/>
          <w:szCs w:val="26"/>
        </w:rPr>
        <w:t xml:space="preserve">ачества подготовки </w:t>
      </w:r>
      <w:proofErr w:type="gramStart"/>
      <w:r>
        <w:rPr>
          <w:rStyle w:val="20"/>
          <w:rFonts w:eastAsia="MS Reference Sans Serif"/>
          <w:color w:val="auto"/>
          <w:sz w:val="26"/>
          <w:szCs w:val="26"/>
        </w:rPr>
        <w:t>обучающихся</w:t>
      </w:r>
      <w:proofErr w:type="gramEnd"/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;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оценка качества кадрового состава;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оценка качества материально-технической базы;</w:t>
      </w:r>
    </w:p>
    <w:p w:rsidR="00DF170C" w:rsidRPr="00DF170C" w:rsidRDefault="00DF170C" w:rsidP="00AA2599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оценка </w:t>
      </w:r>
      <w:proofErr w:type="gramStart"/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функционирования внутренней системы оценки качества </w:t>
      </w:r>
      <w:r w:rsidR="002B6DBB">
        <w:rPr>
          <w:rStyle w:val="20"/>
          <w:rFonts w:eastAsia="MS Reference Sans Serif"/>
          <w:color w:val="auto"/>
          <w:sz w:val="26"/>
          <w:szCs w:val="26"/>
        </w:rPr>
        <w:t>предоставляемых дополнительных образовательных услуг</w:t>
      </w:r>
      <w:proofErr w:type="gramEnd"/>
      <w:r w:rsidR="002B6DBB">
        <w:rPr>
          <w:rStyle w:val="20"/>
          <w:rFonts w:eastAsia="MS Reference Sans Serif"/>
          <w:color w:val="auto"/>
          <w:sz w:val="26"/>
          <w:szCs w:val="26"/>
        </w:rPr>
        <w:t>.</w:t>
      </w:r>
    </w:p>
    <w:p w:rsidR="00DF170C" w:rsidRPr="00DF170C" w:rsidRDefault="00DF170C" w:rsidP="002B6DBB">
      <w:pPr>
        <w:widowControl w:val="0"/>
        <w:numPr>
          <w:ilvl w:val="1"/>
          <w:numId w:val="8"/>
        </w:numPr>
        <w:tabs>
          <w:tab w:val="left" w:pos="54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Результаты самообследования рассматриваются на заседании Общего собр</w:t>
      </w:r>
      <w:r w:rsidR="002B6DBB">
        <w:rPr>
          <w:rStyle w:val="20"/>
          <w:rFonts w:eastAsia="MS Reference Sans Serif"/>
          <w:color w:val="auto"/>
          <w:sz w:val="26"/>
          <w:szCs w:val="26"/>
        </w:rPr>
        <w:t>ания работников СШ №1 АГО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.</w:t>
      </w:r>
    </w:p>
    <w:p w:rsidR="00DF170C" w:rsidRPr="00DF170C" w:rsidRDefault="00DF170C" w:rsidP="002B6DBB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Отчет подписывается директором МУ СШ и заверяется печатью.</w:t>
      </w:r>
    </w:p>
    <w:p w:rsidR="00DF170C" w:rsidRPr="002B6DBB" w:rsidRDefault="00DF170C" w:rsidP="002B6DBB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Размещение отчета </w:t>
      </w:r>
      <w:r w:rsidR="002B6DBB">
        <w:rPr>
          <w:rStyle w:val="20"/>
          <w:rFonts w:eastAsia="MS Reference Sans Serif"/>
          <w:color w:val="auto"/>
          <w:sz w:val="26"/>
          <w:szCs w:val="26"/>
        </w:rPr>
        <w:t xml:space="preserve">самообследования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 xml:space="preserve">на официальном сайте </w:t>
      </w:r>
      <w:r w:rsidR="002B6DBB">
        <w:rPr>
          <w:rStyle w:val="20"/>
          <w:rFonts w:eastAsia="MS Reference Sans Serif"/>
          <w:color w:val="auto"/>
          <w:sz w:val="26"/>
          <w:szCs w:val="26"/>
        </w:rPr>
        <w:br/>
        <w:t>СШ №1 АГО</w:t>
      </w:r>
      <w:r w:rsidR="002B6DBB" w:rsidRPr="00DF170C">
        <w:rPr>
          <w:rStyle w:val="20"/>
          <w:rFonts w:eastAsia="MS Reference Sans Serif"/>
          <w:color w:val="auto"/>
          <w:sz w:val="26"/>
          <w:szCs w:val="26"/>
        </w:rPr>
        <w:t xml:space="preserve">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в информационно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softHyphen/>
      </w:r>
      <w:r w:rsidR="002B6DBB">
        <w:rPr>
          <w:rStyle w:val="20"/>
          <w:rFonts w:eastAsia="MS Reference Sans Serif"/>
          <w:color w:val="auto"/>
          <w:sz w:val="26"/>
          <w:szCs w:val="26"/>
        </w:rPr>
        <w:t>-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телекоммуникационной сети «Интерне</w:t>
      </w:r>
      <w:r w:rsidR="002B6DBB">
        <w:rPr>
          <w:rStyle w:val="20"/>
          <w:rFonts w:eastAsia="MS Reference Sans Serif"/>
          <w:color w:val="auto"/>
          <w:sz w:val="26"/>
          <w:szCs w:val="26"/>
        </w:rPr>
        <w:t xml:space="preserve">т» </w:t>
      </w:r>
      <w:r w:rsidRPr="00DF170C">
        <w:rPr>
          <w:rStyle w:val="20"/>
          <w:rFonts w:eastAsia="MS Reference Sans Serif"/>
          <w:color w:val="auto"/>
          <w:sz w:val="26"/>
          <w:szCs w:val="26"/>
        </w:rPr>
        <w:t>осуществляется не позднее 20 апреля текущего года.</w:t>
      </w:r>
    </w:p>
    <w:p w:rsidR="002B6DBB" w:rsidRPr="00DF170C" w:rsidRDefault="002B6DBB" w:rsidP="002B6DBB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F170C" w:rsidRPr="00DF170C" w:rsidRDefault="00DF170C" w:rsidP="002B6DBB">
      <w:pPr>
        <w:widowControl w:val="0"/>
        <w:numPr>
          <w:ilvl w:val="0"/>
          <w:numId w:val="8"/>
        </w:numPr>
        <w:tabs>
          <w:tab w:val="left" w:pos="0"/>
          <w:tab w:val="left" w:pos="1118"/>
        </w:tabs>
        <w:spacing w:after="0" w:line="240" w:lineRule="auto"/>
        <w:ind w:left="0" w:firstLine="709"/>
        <w:jc w:val="center"/>
        <w:rPr>
          <w:sz w:val="26"/>
          <w:szCs w:val="26"/>
        </w:rPr>
      </w:pPr>
      <w:r w:rsidRPr="00DF170C">
        <w:rPr>
          <w:rStyle w:val="30"/>
          <w:rFonts w:eastAsiaTheme="minorHAnsi"/>
          <w:color w:val="auto"/>
          <w:sz w:val="26"/>
          <w:szCs w:val="26"/>
        </w:rPr>
        <w:t>Заключительные положения.</w:t>
      </w:r>
    </w:p>
    <w:p w:rsidR="00DF170C" w:rsidRPr="00DF170C" w:rsidRDefault="002B6DBB" w:rsidP="002B6DBB">
      <w:pPr>
        <w:widowControl w:val="0"/>
        <w:numPr>
          <w:ilvl w:val="1"/>
          <w:numId w:val="8"/>
        </w:numPr>
        <w:tabs>
          <w:tab w:val="left" w:pos="0"/>
          <w:tab w:val="left" w:pos="130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Style w:val="20"/>
          <w:rFonts w:eastAsia="MS Reference Sans Serif"/>
          <w:color w:val="auto"/>
          <w:sz w:val="26"/>
          <w:szCs w:val="26"/>
        </w:rPr>
        <w:t>Настоящее П</w:t>
      </w:r>
      <w:r w:rsidR="00DF170C" w:rsidRPr="00DF170C">
        <w:rPr>
          <w:rStyle w:val="20"/>
          <w:rFonts w:eastAsia="MS Reference Sans Serif"/>
          <w:color w:val="auto"/>
          <w:sz w:val="26"/>
          <w:szCs w:val="26"/>
        </w:rPr>
        <w:t>оложение вступает в силу с момента его подписания.</w:t>
      </w:r>
    </w:p>
    <w:p w:rsidR="00DF170C" w:rsidRPr="00DF170C" w:rsidRDefault="00DF170C" w:rsidP="002B6DBB">
      <w:pPr>
        <w:widowControl w:val="0"/>
        <w:numPr>
          <w:ilvl w:val="1"/>
          <w:numId w:val="8"/>
        </w:numPr>
        <w:tabs>
          <w:tab w:val="left" w:pos="0"/>
          <w:tab w:val="left" w:pos="130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Основанием прекращения действия настоящего Положения становятся:</w:t>
      </w:r>
    </w:p>
    <w:p w:rsidR="00DF170C" w:rsidRPr="00DF170C" w:rsidRDefault="00DF170C" w:rsidP="002B6DBB">
      <w:pPr>
        <w:widowControl w:val="0"/>
        <w:numPr>
          <w:ilvl w:val="0"/>
          <w:numId w:val="2"/>
        </w:numPr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принятие нового акта;</w:t>
      </w:r>
    </w:p>
    <w:p w:rsidR="00DF170C" w:rsidRPr="00DF170C" w:rsidRDefault="00DF170C" w:rsidP="002B6DBB">
      <w:pPr>
        <w:widowControl w:val="0"/>
        <w:numPr>
          <w:ilvl w:val="0"/>
          <w:numId w:val="2"/>
        </w:numPr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t>признание акта утратившим силу органом, который его принял;</w:t>
      </w: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946D8E" w:rsidRDefault="00946D8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2B1B8D" w:rsidRDefault="002B1B8D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2B1B8D" w:rsidRDefault="002B1B8D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BF131E" w:rsidRDefault="00BF131E" w:rsidP="00DF170C">
      <w:pPr>
        <w:spacing w:after="0" w:line="240" w:lineRule="auto"/>
        <w:ind w:right="160"/>
        <w:jc w:val="right"/>
        <w:rPr>
          <w:rStyle w:val="20"/>
          <w:rFonts w:eastAsia="MS Reference Sans Serif"/>
          <w:color w:val="auto"/>
          <w:sz w:val="26"/>
          <w:szCs w:val="26"/>
        </w:rPr>
      </w:pPr>
    </w:p>
    <w:p w:rsidR="00DF170C" w:rsidRPr="00DF170C" w:rsidRDefault="00DF170C" w:rsidP="00DF170C">
      <w:pPr>
        <w:spacing w:after="0" w:line="240" w:lineRule="auto"/>
        <w:ind w:right="160"/>
        <w:jc w:val="right"/>
        <w:rPr>
          <w:sz w:val="26"/>
          <w:szCs w:val="26"/>
        </w:rPr>
      </w:pPr>
      <w:r w:rsidRPr="00DF170C">
        <w:rPr>
          <w:rStyle w:val="20"/>
          <w:rFonts w:eastAsia="MS Reference Sans Serif"/>
          <w:color w:val="auto"/>
          <w:sz w:val="26"/>
          <w:szCs w:val="26"/>
        </w:rPr>
        <w:lastRenderedPageBreak/>
        <w:t>Приложение 1</w:t>
      </w:r>
    </w:p>
    <w:p w:rsidR="00DF170C" w:rsidRPr="00BF131E" w:rsidRDefault="00DF170C" w:rsidP="00DF170C">
      <w:pPr>
        <w:spacing w:after="0" w:line="240" w:lineRule="auto"/>
        <w:ind w:left="20"/>
        <w:jc w:val="center"/>
        <w:rPr>
          <w:sz w:val="24"/>
          <w:szCs w:val="24"/>
        </w:rPr>
      </w:pPr>
      <w:r w:rsidRPr="00BF131E">
        <w:rPr>
          <w:rStyle w:val="30"/>
          <w:rFonts w:eastAsiaTheme="minorHAnsi"/>
          <w:color w:val="auto"/>
        </w:rPr>
        <w:t>Показатели деятельности</w:t>
      </w:r>
    </w:p>
    <w:p w:rsidR="00DF170C" w:rsidRPr="00BF131E" w:rsidRDefault="00DF170C" w:rsidP="00DF170C">
      <w:pPr>
        <w:spacing w:after="0" w:line="240" w:lineRule="auto"/>
        <w:ind w:left="20"/>
        <w:jc w:val="center"/>
        <w:rPr>
          <w:rStyle w:val="30"/>
          <w:rFonts w:eastAsiaTheme="minorHAnsi"/>
          <w:color w:val="auto"/>
        </w:rPr>
      </w:pPr>
      <w:r w:rsidRPr="00BF131E">
        <w:rPr>
          <w:rStyle w:val="30"/>
          <w:rFonts w:eastAsiaTheme="minorHAnsi"/>
          <w:color w:val="auto"/>
        </w:rPr>
        <w:t xml:space="preserve">Муниципального </w:t>
      </w:r>
      <w:r w:rsidR="0073666E" w:rsidRPr="00BF131E">
        <w:rPr>
          <w:rStyle w:val="30"/>
          <w:rFonts w:eastAsiaTheme="minorHAnsi"/>
          <w:color w:val="auto"/>
        </w:rPr>
        <w:t xml:space="preserve">бюджетного </w:t>
      </w:r>
      <w:r w:rsidRPr="00BF131E">
        <w:rPr>
          <w:rStyle w:val="30"/>
          <w:rFonts w:eastAsiaTheme="minorHAnsi"/>
          <w:color w:val="auto"/>
        </w:rPr>
        <w:t xml:space="preserve">учреждения </w:t>
      </w:r>
      <w:r w:rsidR="0073666E" w:rsidRPr="00BF131E">
        <w:rPr>
          <w:rStyle w:val="30"/>
          <w:rFonts w:eastAsiaTheme="minorHAnsi"/>
          <w:color w:val="auto"/>
        </w:rPr>
        <w:t xml:space="preserve">дополнительного образования «Спортивная школа №1» </w:t>
      </w:r>
      <w:proofErr w:type="spellStart"/>
      <w:r w:rsidR="0073666E" w:rsidRPr="00BF131E">
        <w:rPr>
          <w:rStyle w:val="30"/>
          <w:rFonts w:eastAsiaTheme="minorHAnsi"/>
          <w:color w:val="auto"/>
        </w:rPr>
        <w:t>Асбестовского</w:t>
      </w:r>
      <w:proofErr w:type="spellEnd"/>
      <w:r w:rsidR="0073666E" w:rsidRPr="00BF131E">
        <w:rPr>
          <w:rStyle w:val="30"/>
          <w:rFonts w:eastAsiaTheme="minorHAnsi"/>
          <w:color w:val="auto"/>
        </w:rPr>
        <w:t xml:space="preserve"> городского округа</w:t>
      </w:r>
    </w:p>
    <w:p w:rsidR="00BF131E" w:rsidRPr="00DF170C" w:rsidRDefault="00BF131E" w:rsidP="00DF170C">
      <w:pPr>
        <w:spacing w:after="0" w:line="240" w:lineRule="auto"/>
        <w:ind w:left="20"/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745"/>
        <w:gridCol w:w="5647"/>
        <w:gridCol w:w="790"/>
        <w:gridCol w:w="790"/>
        <w:gridCol w:w="790"/>
        <w:gridCol w:w="844"/>
      </w:tblGrid>
      <w:tr w:rsidR="0073666E" w:rsidRPr="00BF131E" w:rsidTr="001E0814">
        <w:tc>
          <w:tcPr>
            <w:tcW w:w="748" w:type="dxa"/>
            <w:vMerge w:val="restart"/>
          </w:tcPr>
          <w:p w:rsidR="0073666E" w:rsidRPr="00BF131E" w:rsidRDefault="0073666E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1" w:type="dxa"/>
            <w:vMerge w:val="restart"/>
          </w:tcPr>
          <w:p w:rsidR="0073666E" w:rsidRPr="00BF131E" w:rsidRDefault="0073666E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987" w:type="dxa"/>
            <w:gridSpan w:val="4"/>
          </w:tcPr>
          <w:p w:rsidR="0073666E" w:rsidRPr="00BF131E" w:rsidRDefault="0073666E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666E" w:rsidRPr="00BF131E" w:rsidTr="001E0814">
        <w:trPr>
          <w:cantSplit/>
          <w:trHeight w:val="1134"/>
        </w:trPr>
        <w:tc>
          <w:tcPr>
            <w:tcW w:w="748" w:type="dxa"/>
            <w:vMerge/>
          </w:tcPr>
          <w:p w:rsidR="0073666E" w:rsidRPr="00BF131E" w:rsidRDefault="0073666E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Merge/>
          </w:tcPr>
          <w:p w:rsidR="0073666E" w:rsidRPr="00BF131E" w:rsidRDefault="0073666E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extDirection w:val="btLr"/>
          </w:tcPr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7" w:type="dxa"/>
            <w:textDirection w:val="btLr"/>
          </w:tcPr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708" w:type="dxa"/>
            <w:textDirection w:val="btLr"/>
          </w:tcPr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850" w:type="dxa"/>
            <w:textDirection w:val="btLr"/>
          </w:tcPr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E" w:rsidRPr="00BF131E" w:rsidRDefault="0073666E" w:rsidP="007366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</w:tr>
      <w:tr w:rsidR="00725D0F" w:rsidRPr="00BF131E" w:rsidTr="004005F9">
        <w:tc>
          <w:tcPr>
            <w:tcW w:w="9606" w:type="dxa"/>
            <w:gridSpan w:val="6"/>
          </w:tcPr>
          <w:p w:rsidR="00725D0F" w:rsidRPr="00BF131E" w:rsidRDefault="00725D0F" w:rsidP="00725D0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групп</w:t>
            </w:r>
          </w:p>
        </w:tc>
      </w:tr>
      <w:tr w:rsidR="007E79EC" w:rsidRPr="00BF131E" w:rsidTr="001E0814">
        <w:tc>
          <w:tcPr>
            <w:tcW w:w="748" w:type="dxa"/>
            <w:vMerge w:val="restart"/>
          </w:tcPr>
          <w:p w:rsidR="007E79EC" w:rsidRPr="00BF131E" w:rsidRDefault="007E79EC" w:rsidP="0073666E">
            <w:pPr>
              <w:ind w:left="1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1.1.</w:t>
            </w:r>
          </w:p>
        </w:tc>
        <w:tc>
          <w:tcPr>
            <w:tcW w:w="5871" w:type="dxa"/>
            <w:vAlign w:val="bottom"/>
          </w:tcPr>
          <w:p w:rsidR="007E79EC" w:rsidRPr="00BF131E" w:rsidRDefault="007E79EC" w:rsidP="0073666E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Общая численность </w:t>
            </w:r>
            <w:proofErr w:type="gramStart"/>
            <w:r w:rsidRPr="00BF131E">
              <w:rPr>
                <w:rStyle w:val="20"/>
                <w:rFonts w:eastAsiaTheme="minorHAnsi"/>
                <w:color w:val="auto"/>
              </w:rPr>
              <w:t>обучающихся</w:t>
            </w:r>
            <w:proofErr w:type="gramEnd"/>
            <w:r w:rsidRPr="00BF131E">
              <w:rPr>
                <w:rStyle w:val="20"/>
                <w:rFonts w:eastAsiaTheme="minorHAnsi"/>
                <w:color w:val="auto"/>
              </w:rPr>
              <w:t xml:space="preserve"> по дополнительным образовательным программам спортивной подготовки</w:t>
            </w:r>
            <w:r w:rsidR="00E51B83" w:rsidRPr="00BF131E">
              <w:rPr>
                <w:rStyle w:val="20"/>
                <w:rFonts w:eastAsiaTheme="minorHAnsi"/>
                <w:color w:val="auto"/>
              </w:rPr>
              <w:t xml:space="preserve"> по видам спорта</w:t>
            </w:r>
            <w:r w:rsidRPr="00BF131E">
              <w:rPr>
                <w:rStyle w:val="20"/>
                <w:rFonts w:eastAsiaTheme="minorHAnsi"/>
                <w:color w:val="auto"/>
              </w:rPr>
              <w:t xml:space="preserve"> - всего</w:t>
            </w:r>
          </w:p>
        </w:tc>
        <w:tc>
          <w:tcPr>
            <w:tcW w:w="722" w:type="dxa"/>
          </w:tcPr>
          <w:p w:rsidR="007E79EC" w:rsidRPr="00BF131E" w:rsidRDefault="007E79EC" w:rsidP="0073666E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EC" w:rsidRPr="00BF131E" w:rsidTr="001E0814">
        <w:tc>
          <w:tcPr>
            <w:tcW w:w="748" w:type="dxa"/>
            <w:vMerge/>
          </w:tcPr>
          <w:p w:rsidR="007E79EC" w:rsidRPr="00BF131E" w:rsidRDefault="007E79EC" w:rsidP="0073666E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7E79EC" w:rsidRPr="00BF131E" w:rsidRDefault="00616052" w:rsidP="0073666E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в том числе: </w:t>
            </w:r>
            <w:r w:rsidR="007E79EC" w:rsidRPr="00BF131E">
              <w:rPr>
                <w:rStyle w:val="20"/>
                <w:rFonts w:eastAsiaTheme="minorHAnsi"/>
                <w:color w:val="auto"/>
              </w:rPr>
              <w:t>на этапе начальной подготовки</w:t>
            </w:r>
          </w:p>
        </w:tc>
        <w:tc>
          <w:tcPr>
            <w:tcW w:w="722" w:type="dxa"/>
            <w:vAlign w:val="bottom"/>
          </w:tcPr>
          <w:p w:rsidR="007E79EC" w:rsidRPr="00BF131E" w:rsidRDefault="007E79EC" w:rsidP="0073666E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EC" w:rsidRPr="00BF131E" w:rsidTr="00BF131E">
        <w:trPr>
          <w:trHeight w:val="234"/>
        </w:trPr>
        <w:tc>
          <w:tcPr>
            <w:tcW w:w="748" w:type="dxa"/>
            <w:vMerge/>
          </w:tcPr>
          <w:p w:rsidR="007E79EC" w:rsidRPr="00BF131E" w:rsidRDefault="007E79EC" w:rsidP="0073666E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BF131E" w:rsidRDefault="00616052" w:rsidP="00BF131E">
            <w:pPr>
              <w:rPr>
                <w:rStyle w:val="20"/>
                <w:rFonts w:eastAsiaTheme="minorHAnsi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на учебно-тренировочном этапе </w:t>
            </w:r>
          </w:p>
          <w:p w:rsidR="007E79EC" w:rsidRPr="00BF131E" w:rsidRDefault="00616052" w:rsidP="00BF131E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</w:t>
            </w:r>
          </w:p>
        </w:tc>
        <w:tc>
          <w:tcPr>
            <w:tcW w:w="722" w:type="dxa"/>
            <w:vAlign w:val="bottom"/>
          </w:tcPr>
          <w:p w:rsidR="007E79EC" w:rsidRDefault="007E79EC" w:rsidP="0073666E">
            <w:pPr>
              <w:rPr>
                <w:rStyle w:val="20"/>
                <w:rFonts w:eastAsiaTheme="minorHAnsi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  <w:p w:rsidR="00BF131E" w:rsidRPr="00BF131E" w:rsidRDefault="00BF131E" w:rsidP="0073666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EC" w:rsidRPr="00BF131E" w:rsidTr="001E0814">
        <w:tc>
          <w:tcPr>
            <w:tcW w:w="748" w:type="dxa"/>
            <w:vMerge/>
          </w:tcPr>
          <w:p w:rsidR="007E79EC" w:rsidRPr="00BF131E" w:rsidRDefault="007E79EC" w:rsidP="0073666E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7E79EC">
            <w:pPr>
              <w:rPr>
                <w:rStyle w:val="20"/>
                <w:rFonts w:eastAsiaTheme="minorHAnsi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</w:t>
            </w:r>
            <w:r w:rsidR="007E79EC" w:rsidRPr="00BF131E">
              <w:rPr>
                <w:rStyle w:val="20"/>
                <w:rFonts w:eastAsiaTheme="minorHAnsi"/>
                <w:color w:val="auto"/>
              </w:rPr>
              <w:t xml:space="preserve">на этапе совершенствования </w:t>
            </w:r>
          </w:p>
          <w:p w:rsidR="007E79EC" w:rsidRPr="00BF131E" w:rsidRDefault="00616052" w:rsidP="007E79E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</w:t>
            </w:r>
            <w:r w:rsidR="007E79EC" w:rsidRPr="00BF131E">
              <w:rPr>
                <w:rStyle w:val="20"/>
                <w:rFonts w:eastAsiaTheme="minorHAnsi"/>
                <w:color w:val="auto"/>
              </w:rPr>
              <w:t xml:space="preserve">спортивного мастерства </w:t>
            </w:r>
          </w:p>
        </w:tc>
        <w:tc>
          <w:tcPr>
            <w:tcW w:w="722" w:type="dxa"/>
          </w:tcPr>
          <w:p w:rsidR="007E79EC" w:rsidRPr="00BF131E" w:rsidRDefault="007E79EC" w:rsidP="0073666E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9EC" w:rsidRPr="00BF131E" w:rsidRDefault="007E79EC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6E" w:rsidRPr="00BF131E" w:rsidTr="001E0814">
        <w:tc>
          <w:tcPr>
            <w:tcW w:w="748" w:type="dxa"/>
          </w:tcPr>
          <w:p w:rsidR="0073666E" w:rsidRPr="00BF131E" w:rsidRDefault="007E79EC" w:rsidP="0073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71" w:type="dxa"/>
            <w:vAlign w:val="bottom"/>
          </w:tcPr>
          <w:p w:rsidR="0073666E" w:rsidRPr="00BF131E" w:rsidRDefault="007E79EC" w:rsidP="007E79EC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физической культуры и спорта по видам спорта (спортивно</w:t>
            </w:r>
            <w:r w:rsidR="00BF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- оздоровительный этап)</w:t>
            </w:r>
          </w:p>
        </w:tc>
        <w:tc>
          <w:tcPr>
            <w:tcW w:w="722" w:type="dxa"/>
          </w:tcPr>
          <w:p w:rsidR="0073666E" w:rsidRPr="00BF131E" w:rsidRDefault="0073666E" w:rsidP="0073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3666E" w:rsidRPr="00BF131E" w:rsidRDefault="0073666E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666E" w:rsidRPr="00BF131E" w:rsidRDefault="0073666E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66E" w:rsidRPr="00BF131E" w:rsidRDefault="0073666E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 w:val="restart"/>
          </w:tcPr>
          <w:p w:rsidR="00616052" w:rsidRPr="00BF131E" w:rsidRDefault="00616052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71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спортсменов-разрядников</w:t>
            </w:r>
            <w:r w:rsidR="00E51B83"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B83" w:rsidRPr="00BF131E">
              <w:rPr>
                <w:rStyle w:val="20"/>
                <w:rFonts w:eastAsiaTheme="minorHAnsi"/>
                <w:color w:val="auto"/>
              </w:rPr>
              <w:t>по дополнительным образовательным программам спортивной подготовки по видам спорта</w:t>
            </w: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722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 на этапе начальной подготовки</w:t>
            </w:r>
          </w:p>
        </w:tc>
        <w:tc>
          <w:tcPr>
            <w:tcW w:w="722" w:type="dxa"/>
            <w:vAlign w:val="bottom"/>
          </w:tcPr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7927B4">
            <w:pPr>
              <w:rPr>
                <w:rStyle w:val="20"/>
                <w:rFonts w:eastAsiaTheme="minorHAnsi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на учебно-тренировочном этапе </w:t>
            </w:r>
          </w:p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</w:t>
            </w:r>
          </w:p>
        </w:tc>
        <w:tc>
          <w:tcPr>
            <w:tcW w:w="722" w:type="dxa"/>
            <w:vAlign w:val="bottom"/>
          </w:tcPr>
          <w:p w:rsidR="00616052" w:rsidRDefault="00616052" w:rsidP="007927B4">
            <w:pPr>
              <w:rPr>
                <w:rStyle w:val="20"/>
                <w:rFonts w:eastAsiaTheme="minorHAnsi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  <w:p w:rsidR="00BF131E" w:rsidRPr="00BF131E" w:rsidRDefault="00BF131E" w:rsidP="007927B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7927B4">
            <w:pPr>
              <w:rPr>
                <w:rStyle w:val="20"/>
                <w:rFonts w:eastAsiaTheme="minorHAnsi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на этапе совершенствования </w:t>
            </w:r>
          </w:p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спортивного мастерства </w:t>
            </w:r>
          </w:p>
        </w:tc>
        <w:tc>
          <w:tcPr>
            <w:tcW w:w="722" w:type="dxa"/>
          </w:tcPr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</w:tcPr>
          <w:p w:rsidR="00616052" w:rsidRPr="00BF131E" w:rsidRDefault="00616052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71" w:type="dxa"/>
          </w:tcPr>
          <w:p w:rsidR="00616052" w:rsidRPr="00BF131E" w:rsidRDefault="00616052" w:rsidP="0079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спортсменов-разрядников</w:t>
            </w:r>
            <w:r w:rsidR="00E51B83"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</w:t>
            </w: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B83"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proofErr w:type="spellStart"/>
            <w:r w:rsidR="00E51B83" w:rsidRPr="00BF131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="00E51B83"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физической культуры и спорта по видам спорта (спортивн</w:t>
            </w:r>
            <w:proofErr w:type="gramStart"/>
            <w:r w:rsidR="00E51B83" w:rsidRPr="00BF13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51B83"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этап)</w:t>
            </w:r>
          </w:p>
        </w:tc>
        <w:tc>
          <w:tcPr>
            <w:tcW w:w="722" w:type="dxa"/>
          </w:tcPr>
          <w:p w:rsidR="00616052" w:rsidRPr="00BF131E" w:rsidRDefault="00616052" w:rsidP="0079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 w:val="restart"/>
          </w:tcPr>
          <w:p w:rsidR="00616052" w:rsidRPr="00BF131E" w:rsidRDefault="00616052" w:rsidP="0061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71" w:type="dxa"/>
            <w:vAlign w:val="bottom"/>
          </w:tcPr>
          <w:p w:rsidR="00616052" w:rsidRPr="00BF131E" w:rsidRDefault="00616052" w:rsidP="00616052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Общая численность </w:t>
            </w:r>
            <w:proofErr w:type="gramStart"/>
            <w:r w:rsidRPr="00BF131E">
              <w:rPr>
                <w:rStyle w:val="20"/>
                <w:rFonts w:eastAsiaTheme="minorHAnsi"/>
                <w:color w:val="auto"/>
              </w:rPr>
              <w:t>обучающихся</w:t>
            </w:r>
            <w:proofErr w:type="gramEnd"/>
            <w:r w:rsidRPr="00BF131E">
              <w:rPr>
                <w:rStyle w:val="20"/>
                <w:rFonts w:eastAsiaTheme="minorHAnsi"/>
                <w:color w:val="auto"/>
              </w:rPr>
              <w:t xml:space="preserve"> по дополнительным образовательным программам спортивной подготовки - всего</w:t>
            </w:r>
          </w:p>
        </w:tc>
        <w:tc>
          <w:tcPr>
            <w:tcW w:w="722" w:type="dxa"/>
          </w:tcPr>
          <w:p w:rsidR="00616052" w:rsidRPr="00BF131E" w:rsidRDefault="00616052" w:rsidP="0061605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61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616052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От 5 до 7 лет</w:t>
            </w:r>
          </w:p>
        </w:tc>
        <w:tc>
          <w:tcPr>
            <w:tcW w:w="722" w:type="dxa"/>
            <w:vAlign w:val="bottom"/>
          </w:tcPr>
          <w:p w:rsidR="00616052" w:rsidRPr="00BF131E" w:rsidRDefault="00616052" w:rsidP="00616052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61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616052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От 8 до 15лет</w:t>
            </w:r>
          </w:p>
        </w:tc>
        <w:tc>
          <w:tcPr>
            <w:tcW w:w="722" w:type="dxa"/>
            <w:vAlign w:val="bottom"/>
          </w:tcPr>
          <w:p w:rsidR="00616052" w:rsidRPr="00BF131E" w:rsidRDefault="00616052" w:rsidP="00616052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61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616052" w:rsidRPr="00BF131E" w:rsidRDefault="00616052" w:rsidP="00616052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От 16 до 21 года</w:t>
            </w:r>
          </w:p>
        </w:tc>
        <w:tc>
          <w:tcPr>
            <w:tcW w:w="722" w:type="dxa"/>
          </w:tcPr>
          <w:p w:rsidR="00616052" w:rsidRPr="00BF131E" w:rsidRDefault="00616052" w:rsidP="00616052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61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616052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От 22 лет и старше</w:t>
            </w:r>
          </w:p>
        </w:tc>
        <w:tc>
          <w:tcPr>
            <w:tcW w:w="722" w:type="dxa"/>
            <w:vAlign w:val="bottom"/>
          </w:tcPr>
          <w:p w:rsidR="00616052" w:rsidRPr="00BF131E" w:rsidRDefault="00616052" w:rsidP="00616052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61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 w:val="restart"/>
          </w:tcPr>
          <w:p w:rsidR="00616052" w:rsidRPr="00BF131E" w:rsidRDefault="00616052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71" w:type="dxa"/>
            <w:vAlign w:val="bottom"/>
          </w:tcPr>
          <w:p w:rsidR="00616052" w:rsidRPr="00BF131E" w:rsidRDefault="00616052" w:rsidP="007927B4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 по дополнительным </w:t>
            </w:r>
            <w:proofErr w:type="spell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физической культуры и спорта по видам спорта (спортивн</w:t>
            </w:r>
            <w:proofErr w:type="gram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этап)</w:t>
            </w:r>
          </w:p>
        </w:tc>
        <w:tc>
          <w:tcPr>
            <w:tcW w:w="722" w:type="dxa"/>
          </w:tcPr>
          <w:p w:rsidR="00616052" w:rsidRPr="00BF131E" w:rsidRDefault="00616052" w:rsidP="0079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7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От 5 до 7 лет</w:t>
            </w:r>
          </w:p>
        </w:tc>
        <w:tc>
          <w:tcPr>
            <w:tcW w:w="722" w:type="dxa"/>
            <w:vAlign w:val="bottom"/>
          </w:tcPr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616052" w:rsidRPr="00BF131E" w:rsidRDefault="00616052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От 8 до 15лет</w:t>
            </w:r>
          </w:p>
        </w:tc>
        <w:tc>
          <w:tcPr>
            <w:tcW w:w="722" w:type="dxa"/>
            <w:vAlign w:val="bottom"/>
          </w:tcPr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2" w:rsidRPr="00BF131E" w:rsidTr="001E0814">
        <w:tc>
          <w:tcPr>
            <w:tcW w:w="748" w:type="dxa"/>
            <w:vMerge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616052" w:rsidRPr="00BF131E" w:rsidRDefault="00616052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От 16 до 21 года</w:t>
            </w:r>
          </w:p>
        </w:tc>
        <w:tc>
          <w:tcPr>
            <w:tcW w:w="722" w:type="dxa"/>
          </w:tcPr>
          <w:p w:rsidR="00616052" w:rsidRPr="00BF131E" w:rsidRDefault="00616052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052" w:rsidRPr="00BF131E" w:rsidRDefault="00616052" w:rsidP="0073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F" w:rsidRPr="00BF131E" w:rsidTr="00A04B36">
        <w:tc>
          <w:tcPr>
            <w:tcW w:w="9606" w:type="dxa"/>
            <w:gridSpan w:val="6"/>
            <w:vAlign w:val="center"/>
          </w:tcPr>
          <w:p w:rsidR="00BF131E" w:rsidRDefault="00BF131E" w:rsidP="00725D0F">
            <w:pPr>
              <w:ind w:left="140"/>
              <w:jc w:val="center"/>
              <w:rPr>
                <w:rStyle w:val="21"/>
                <w:rFonts w:eastAsiaTheme="minorHAnsi"/>
                <w:i w:val="0"/>
                <w:color w:val="auto"/>
              </w:rPr>
            </w:pPr>
          </w:p>
          <w:p w:rsidR="00725D0F" w:rsidRPr="00BF131E" w:rsidRDefault="00725D0F" w:rsidP="00725D0F">
            <w:pPr>
              <w:ind w:left="140"/>
              <w:jc w:val="center"/>
              <w:rPr>
                <w:i/>
                <w:sz w:val="24"/>
                <w:szCs w:val="24"/>
              </w:rPr>
            </w:pPr>
            <w:r w:rsidRPr="00BF131E">
              <w:rPr>
                <w:rStyle w:val="21"/>
                <w:rFonts w:eastAsiaTheme="minorHAnsi"/>
                <w:i w:val="0"/>
                <w:color w:val="auto"/>
              </w:rPr>
              <w:lastRenderedPageBreak/>
              <w:t>2.</w:t>
            </w:r>
            <w:r w:rsidRPr="00BF131E">
              <w:rPr>
                <w:i/>
                <w:sz w:val="24"/>
                <w:szCs w:val="24"/>
              </w:rPr>
              <w:t xml:space="preserve"> </w:t>
            </w:r>
            <w:r w:rsidRPr="00BF131E">
              <w:rPr>
                <w:rStyle w:val="21"/>
                <w:rFonts w:eastAsiaTheme="minorHAnsi"/>
                <w:i w:val="0"/>
                <w:color w:val="auto"/>
              </w:rPr>
              <w:t>Участие спортсменов в официальных спортивных мероприятиях</w:t>
            </w:r>
          </w:p>
        </w:tc>
      </w:tr>
      <w:tr w:rsidR="00725D0F" w:rsidRPr="00BF131E" w:rsidTr="001E0814">
        <w:tc>
          <w:tcPr>
            <w:tcW w:w="748" w:type="dxa"/>
            <w:vMerge w:val="restart"/>
          </w:tcPr>
          <w:p w:rsidR="00725D0F" w:rsidRPr="00BF131E" w:rsidRDefault="00725D0F" w:rsidP="007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71" w:type="dxa"/>
            <w:vAlign w:val="bottom"/>
          </w:tcPr>
          <w:p w:rsidR="00725D0F" w:rsidRPr="00BF131E" w:rsidRDefault="00E51B83" w:rsidP="00725D0F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Численность обучающихся по дополнительным образовательным программам спортивной подготовки по видам спорта</w:t>
            </w:r>
            <w:r w:rsidR="00725D0F" w:rsidRPr="00BF131E">
              <w:rPr>
                <w:rStyle w:val="20"/>
                <w:rFonts w:eastAsiaTheme="minorHAnsi"/>
                <w:color w:val="auto"/>
              </w:rPr>
              <w:t xml:space="preserve"> - участников спортивных соревнований - всего,</w:t>
            </w:r>
          </w:p>
        </w:tc>
        <w:tc>
          <w:tcPr>
            <w:tcW w:w="722" w:type="dxa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F" w:rsidRPr="00BF131E" w:rsidTr="001E0814">
        <w:tc>
          <w:tcPr>
            <w:tcW w:w="748" w:type="dxa"/>
            <w:vMerge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725D0F" w:rsidRPr="00BF131E" w:rsidRDefault="00725D0F" w:rsidP="00725D0F">
            <w:pPr>
              <w:tabs>
                <w:tab w:val="left" w:pos="1555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на муниципальном уровне</w:t>
            </w:r>
          </w:p>
        </w:tc>
        <w:tc>
          <w:tcPr>
            <w:tcW w:w="722" w:type="dxa"/>
            <w:vAlign w:val="bottom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F" w:rsidRPr="00BF131E" w:rsidTr="001E0814">
        <w:tc>
          <w:tcPr>
            <w:tcW w:w="748" w:type="dxa"/>
            <w:vMerge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региональном уровне</w:t>
            </w:r>
          </w:p>
        </w:tc>
        <w:tc>
          <w:tcPr>
            <w:tcW w:w="722" w:type="dxa"/>
            <w:vAlign w:val="bottom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F" w:rsidRPr="00BF131E" w:rsidTr="001E0814">
        <w:tc>
          <w:tcPr>
            <w:tcW w:w="748" w:type="dxa"/>
            <w:vMerge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межрегиональном уровне</w:t>
            </w:r>
          </w:p>
        </w:tc>
        <w:tc>
          <w:tcPr>
            <w:tcW w:w="722" w:type="dxa"/>
            <w:vAlign w:val="bottom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F" w:rsidRPr="00BF131E" w:rsidTr="001E0814">
        <w:tc>
          <w:tcPr>
            <w:tcW w:w="748" w:type="dxa"/>
            <w:vMerge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всероссийском уровне</w:t>
            </w:r>
          </w:p>
        </w:tc>
        <w:tc>
          <w:tcPr>
            <w:tcW w:w="722" w:type="dxa"/>
            <w:vAlign w:val="bottom"/>
          </w:tcPr>
          <w:p w:rsidR="00725D0F" w:rsidRPr="00BF131E" w:rsidRDefault="00725D0F" w:rsidP="00725D0F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5D0F" w:rsidRPr="00BF131E" w:rsidRDefault="00725D0F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 w:val="restart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Численность обучающихся по </w:t>
            </w: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proofErr w:type="spell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физической культуры и спорта по видам спорта (спортивн</w:t>
            </w:r>
            <w:proofErr w:type="gram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этап)</w:t>
            </w:r>
            <w:r w:rsidRPr="00BF131E">
              <w:rPr>
                <w:rStyle w:val="20"/>
                <w:rFonts w:eastAsiaTheme="minorHAnsi"/>
                <w:color w:val="auto"/>
              </w:rPr>
              <w:t xml:space="preserve"> - участников спортивных соревнований - всего,</w:t>
            </w:r>
          </w:p>
        </w:tc>
        <w:tc>
          <w:tcPr>
            <w:tcW w:w="722" w:type="dxa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tabs>
                <w:tab w:val="left" w:pos="1555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на муниципальном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региональном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межрегиональном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всероссийском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 w:val="restart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Численность обучающихся по дополнительным образовательным программам спортивной подготовки по видам спорта - призёров спортивных соревнований - всего,</w:t>
            </w:r>
          </w:p>
        </w:tc>
        <w:tc>
          <w:tcPr>
            <w:tcW w:w="722" w:type="dxa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tabs>
                <w:tab w:val="left" w:pos="1555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на муниципальном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региональном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межрегиональном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всероссийском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 w:val="restart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Численность обучающихся по </w:t>
            </w: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proofErr w:type="spell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физической культуры и спорта по видам спорта (спортивн</w:t>
            </w:r>
            <w:proofErr w:type="gram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этап)</w:t>
            </w:r>
            <w:r w:rsidRPr="00BF131E">
              <w:rPr>
                <w:rStyle w:val="20"/>
                <w:rFonts w:eastAsiaTheme="minorHAnsi"/>
                <w:color w:val="auto"/>
              </w:rPr>
              <w:t xml:space="preserve"> - призёров спортивных соревнований - всего,</w:t>
            </w:r>
          </w:p>
        </w:tc>
        <w:tc>
          <w:tcPr>
            <w:tcW w:w="722" w:type="dxa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tabs>
                <w:tab w:val="left" w:pos="1555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на муниципальном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региональном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межрегиональном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  на всероссийском уровне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7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4E5C13">
        <w:tc>
          <w:tcPr>
            <w:tcW w:w="9606" w:type="dxa"/>
            <w:gridSpan w:val="6"/>
          </w:tcPr>
          <w:p w:rsidR="00E51B83" w:rsidRPr="00BF131E" w:rsidRDefault="00E51B83" w:rsidP="00E51B83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программ</w:t>
            </w:r>
          </w:p>
        </w:tc>
      </w:tr>
      <w:tr w:rsidR="00E51B83" w:rsidRPr="00BF131E" w:rsidTr="001E0814">
        <w:tc>
          <w:tcPr>
            <w:tcW w:w="748" w:type="dxa"/>
            <w:vMerge w:val="restart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71" w:type="dxa"/>
            <w:vAlign w:val="bottom"/>
          </w:tcPr>
          <w:p w:rsidR="00E51B83" w:rsidRPr="00BF131E" w:rsidRDefault="00CF78D4" w:rsidP="00E51B83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Численность </w:t>
            </w:r>
            <w:proofErr w:type="gramStart"/>
            <w:r w:rsidRPr="00BF131E">
              <w:rPr>
                <w:rStyle w:val="20"/>
                <w:rFonts w:eastAsiaTheme="minorHAnsi"/>
                <w:color w:val="auto"/>
              </w:rPr>
              <w:t>обучающихся</w:t>
            </w:r>
            <w:proofErr w:type="gramEnd"/>
            <w:r w:rsidRPr="00BF131E">
              <w:rPr>
                <w:rStyle w:val="20"/>
                <w:rFonts w:eastAsiaTheme="minorHAnsi"/>
                <w:color w:val="auto"/>
              </w:rPr>
              <w:t xml:space="preserve"> по дополнительным образовательным программам спортивной подготовки по видам спорта</w:t>
            </w:r>
            <w:r w:rsidR="00E51B83" w:rsidRPr="00BF131E">
              <w:rPr>
                <w:rStyle w:val="20"/>
                <w:rFonts w:eastAsiaTheme="minorHAnsi"/>
                <w:color w:val="auto"/>
              </w:rPr>
              <w:t>, выполнивших контрольно-</w:t>
            </w:r>
            <w:r w:rsidR="00E51B83" w:rsidRPr="00BF131E">
              <w:rPr>
                <w:rStyle w:val="20"/>
                <w:rFonts w:eastAsiaTheme="minorHAnsi"/>
                <w:color w:val="auto"/>
              </w:rPr>
              <w:softHyphen/>
              <w:t>переводные нормативы - всего</w:t>
            </w:r>
          </w:p>
        </w:tc>
        <w:tc>
          <w:tcPr>
            <w:tcW w:w="722" w:type="dxa"/>
          </w:tcPr>
          <w:p w:rsidR="00E51B83" w:rsidRPr="00BF131E" w:rsidRDefault="00E51B83" w:rsidP="00E51B83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E51B83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 на этапе начальной подготовки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E51B83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тренировочном этапе (этапе спортивной специализации)</w:t>
            </w:r>
          </w:p>
        </w:tc>
        <w:tc>
          <w:tcPr>
            <w:tcW w:w="722" w:type="dxa"/>
            <w:vAlign w:val="bottom"/>
          </w:tcPr>
          <w:p w:rsidR="00E51B83" w:rsidRPr="00BF131E" w:rsidRDefault="00E51B83" w:rsidP="00E51B83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83" w:rsidRPr="00BF131E" w:rsidTr="001E0814">
        <w:tc>
          <w:tcPr>
            <w:tcW w:w="748" w:type="dxa"/>
            <w:vMerge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E51B83" w:rsidRPr="00BF131E" w:rsidRDefault="00E51B83" w:rsidP="007927B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этапе совершенствования</w:t>
            </w:r>
          </w:p>
          <w:p w:rsidR="00E51B83" w:rsidRPr="00BF131E" w:rsidRDefault="00E51B83" w:rsidP="007927B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спортивного мастерства</w:t>
            </w:r>
          </w:p>
        </w:tc>
        <w:tc>
          <w:tcPr>
            <w:tcW w:w="722" w:type="dxa"/>
          </w:tcPr>
          <w:p w:rsidR="00E51B83" w:rsidRPr="00BF131E" w:rsidRDefault="00E51B83" w:rsidP="00E51B83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B83" w:rsidRPr="00BF131E" w:rsidRDefault="00E51B83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71" w:type="dxa"/>
            <w:vAlign w:val="bottom"/>
          </w:tcPr>
          <w:p w:rsidR="00CF78D4" w:rsidRPr="00BF131E" w:rsidRDefault="00CF78D4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Численность обучающихся по </w:t>
            </w: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proofErr w:type="spell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физической культуры и спорта по видам спорта (спортивн</w:t>
            </w:r>
            <w:proofErr w:type="gramStart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131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этап)</w:t>
            </w:r>
            <w:r w:rsidRPr="00BF131E">
              <w:rPr>
                <w:rStyle w:val="20"/>
                <w:rFonts w:eastAsiaTheme="minorHAnsi"/>
                <w:color w:val="auto"/>
              </w:rPr>
              <w:t>, выполнивших контрольно-</w:t>
            </w:r>
            <w:r w:rsidRPr="00BF131E">
              <w:rPr>
                <w:rStyle w:val="20"/>
                <w:rFonts w:eastAsiaTheme="minorHAnsi"/>
                <w:color w:val="auto"/>
              </w:rPr>
              <w:softHyphen/>
              <w:t>переводные нормативы - всего</w:t>
            </w:r>
          </w:p>
        </w:tc>
        <w:tc>
          <w:tcPr>
            <w:tcW w:w="722" w:type="dxa"/>
          </w:tcPr>
          <w:p w:rsidR="00CF78D4" w:rsidRPr="00BF131E" w:rsidRDefault="00CF78D4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  <w:vMerge w:val="restart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71" w:type="dxa"/>
            <w:vAlign w:val="bottom"/>
          </w:tcPr>
          <w:p w:rsidR="00CF78D4" w:rsidRPr="00BF131E" w:rsidRDefault="00CF78D4" w:rsidP="00E51B83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Количество спортсменов, достигших планируемого </w:t>
            </w:r>
            <w:r w:rsidRPr="00BF131E">
              <w:rPr>
                <w:rStyle w:val="20"/>
                <w:rFonts w:eastAsiaTheme="minorHAnsi"/>
                <w:color w:val="auto"/>
              </w:rPr>
              <w:lastRenderedPageBreak/>
              <w:t>спортивного результата - всего,</w:t>
            </w:r>
          </w:p>
        </w:tc>
        <w:tc>
          <w:tcPr>
            <w:tcW w:w="722" w:type="dxa"/>
          </w:tcPr>
          <w:p w:rsidR="00CF78D4" w:rsidRPr="00BF131E" w:rsidRDefault="00CF78D4" w:rsidP="00E51B83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lastRenderedPageBreak/>
              <w:t>Чел.</w:t>
            </w:r>
          </w:p>
        </w:tc>
        <w:tc>
          <w:tcPr>
            <w:tcW w:w="707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  <w:vMerge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CF78D4" w:rsidRPr="00BF131E" w:rsidRDefault="00CF78D4" w:rsidP="00E51B83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 на этапе начальной подготовки</w:t>
            </w:r>
          </w:p>
        </w:tc>
        <w:tc>
          <w:tcPr>
            <w:tcW w:w="722" w:type="dxa"/>
            <w:vAlign w:val="bottom"/>
          </w:tcPr>
          <w:p w:rsidR="00CF78D4" w:rsidRPr="00BF131E" w:rsidRDefault="00CF78D4" w:rsidP="00E51B83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  <w:vMerge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CF78D4" w:rsidRPr="00BF131E" w:rsidRDefault="00CF78D4" w:rsidP="007927B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тренировочном этапе (этапе спортивной специализации)</w:t>
            </w:r>
          </w:p>
        </w:tc>
        <w:tc>
          <w:tcPr>
            <w:tcW w:w="722" w:type="dxa"/>
          </w:tcPr>
          <w:p w:rsidR="00CF78D4" w:rsidRPr="00BF131E" w:rsidRDefault="00CF78D4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  <w:vMerge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CF78D4" w:rsidRPr="00BF131E" w:rsidRDefault="00CF78D4" w:rsidP="007927B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этапе совершенствования спортивного мастерства</w:t>
            </w:r>
          </w:p>
        </w:tc>
        <w:tc>
          <w:tcPr>
            <w:tcW w:w="722" w:type="dxa"/>
          </w:tcPr>
          <w:p w:rsidR="00CF78D4" w:rsidRPr="00BF131E" w:rsidRDefault="00CF78D4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71" w:type="dxa"/>
            <w:vAlign w:val="bottom"/>
          </w:tcPr>
          <w:p w:rsidR="00CF78D4" w:rsidRPr="00BF131E" w:rsidRDefault="00CF78D4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Количество спортсменов-кандидатов спортивных сборных команд области - всего</w:t>
            </w:r>
          </w:p>
        </w:tc>
        <w:tc>
          <w:tcPr>
            <w:tcW w:w="722" w:type="dxa"/>
          </w:tcPr>
          <w:p w:rsidR="00CF78D4" w:rsidRPr="00BF131E" w:rsidRDefault="00CF78D4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CF78D4" w:rsidRPr="00BF131E" w:rsidRDefault="00CF78D4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 основной состав</w:t>
            </w:r>
          </w:p>
        </w:tc>
        <w:tc>
          <w:tcPr>
            <w:tcW w:w="722" w:type="dxa"/>
            <w:vAlign w:val="bottom"/>
          </w:tcPr>
          <w:p w:rsidR="00CF78D4" w:rsidRPr="00BF131E" w:rsidRDefault="00CF78D4" w:rsidP="007927B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E5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CF78D4" w:rsidRPr="00BF131E" w:rsidRDefault="00CF78D4" w:rsidP="00CF78D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резервный состав</w:t>
            </w:r>
          </w:p>
        </w:tc>
        <w:tc>
          <w:tcPr>
            <w:tcW w:w="722" w:type="dxa"/>
            <w:vAlign w:val="bottom"/>
          </w:tcPr>
          <w:p w:rsidR="00CF78D4" w:rsidRPr="00BF131E" w:rsidRDefault="00CF78D4" w:rsidP="00CF78D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CF78D4" w:rsidRPr="00BF131E" w:rsidRDefault="00CF78D4" w:rsidP="001E081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юниорки, юниоры</w:t>
            </w:r>
          </w:p>
        </w:tc>
        <w:tc>
          <w:tcPr>
            <w:tcW w:w="722" w:type="dxa"/>
            <w:vAlign w:val="bottom"/>
          </w:tcPr>
          <w:p w:rsidR="00CF78D4" w:rsidRPr="00BF131E" w:rsidRDefault="00CF78D4" w:rsidP="00CF78D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4" w:rsidRPr="00BF131E" w:rsidTr="001E0814">
        <w:tc>
          <w:tcPr>
            <w:tcW w:w="748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CF78D4" w:rsidRPr="00BF131E" w:rsidRDefault="00CF78D4" w:rsidP="00CF78D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                      юноши, девушки</w:t>
            </w:r>
          </w:p>
        </w:tc>
        <w:tc>
          <w:tcPr>
            <w:tcW w:w="722" w:type="dxa"/>
            <w:vAlign w:val="bottom"/>
          </w:tcPr>
          <w:p w:rsidR="00CF78D4" w:rsidRPr="00BF131E" w:rsidRDefault="00CF78D4" w:rsidP="00CF78D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Чел.</w:t>
            </w:r>
          </w:p>
        </w:tc>
        <w:tc>
          <w:tcPr>
            <w:tcW w:w="707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8D4" w:rsidRPr="00BF131E" w:rsidRDefault="00CF78D4" w:rsidP="00C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0615E2">
        <w:tc>
          <w:tcPr>
            <w:tcW w:w="9606" w:type="dxa"/>
            <w:gridSpan w:val="6"/>
          </w:tcPr>
          <w:p w:rsidR="001E0814" w:rsidRPr="00BF131E" w:rsidRDefault="001E0814" w:rsidP="001E081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безопасности</w:t>
            </w:r>
          </w:p>
        </w:tc>
      </w:tr>
      <w:tr w:rsidR="001E0814" w:rsidRPr="00BF131E" w:rsidTr="001E0814">
        <w:tc>
          <w:tcPr>
            <w:tcW w:w="748" w:type="dxa"/>
            <w:vMerge w:val="restart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71" w:type="dxa"/>
            <w:vAlign w:val="bottom"/>
          </w:tcPr>
          <w:p w:rsidR="001E0814" w:rsidRPr="00BF131E" w:rsidRDefault="001E0814" w:rsidP="001E081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Количество выявленных случаев нарушения правил техники безопасности и охраны труда, санитарн</w:t>
            </w:r>
            <w:proofErr w:type="gramStart"/>
            <w:r w:rsidRPr="00BF131E">
              <w:rPr>
                <w:rStyle w:val="20"/>
                <w:rFonts w:eastAsiaTheme="minorHAnsi"/>
                <w:color w:val="auto"/>
              </w:rPr>
              <w:t>о-</w:t>
            </w:r>
            <w:proofErr w:type="gramEnd"/>
            <w:r w:rsidRPr="00BF131E">
              <w:rPr>
                <w:rStyle w:val="20"/>
                <w:rFonts w:eastAsiaTheme="minorHAnsi"/>
                <w:color w:val="auto"/>
              </w:rPr>
              <w:t xml:space="preserve"> гигиенических требований - всего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Default="001E0814" w:rsidP="001E0814">
            <w:pPr>
              <w:rPr>
                <w:rStyle w:val="20"/>
                <w:rFonts w:eastAsiaTheme="minorHAnsi"/>
                <w:color w:val="auto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  <w:p w:rsidR="00BF131E" w:rsidRPr="00BF131E" w:rsidRDefault="00BF131E" w:rsidP="001E081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  <w:vMerge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1E0814" w:rsidRDefault="001E0814" w:rsidP="001E0814">
            <w:pPr>
              <w:jc w:val="both"/>
              <w:rPr>
                <w:rStyle w:val="20"/>
                <w:rFonts w:eastAsiaTheme="minorHAnsi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 на этапе начальной подготовки</w:t>
            </w:r>
          </w:p>
          <w:p w:rsidR="00BF131E" w:rsidRPr="00BF131E" w:rsidRDefault="00BF131E" w:rsidP="001E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  <w:vMerge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1E0814" w:rsidRPr="00BF131E" w:rsidRDefault="001E0814" w:rsidP="001E081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тренировочном этапе (этапе спортивной специализации)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  <w:vMerge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1E0814" w:rsidRPr="00BF131E" w:rsidRDefault="001E0814" w:rsidP="001E081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этапе совершенствования спортивного мастерства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71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Количество выявленных случаев нарушения правил техники безопасности и охраны труда, санитарн</w:t>
            </w:r>
            <w:proofErr w:type="gramStart"/>
            <w:r w:rsidRPr="00BF131E">
              <w:rPr>
                <w:rStyle w:val="20"/>
                <w:rFonts w:eastAsiaTheme="minorHAnsi"/>
                <w:color w:val="auto"/>
              </w:rPr>
              <w:t>о-</w:t>
            </w:r>
            <w:proofErr w:type="gramEnd"/>
            <w:r w:rsidRPr="00BF131E">
              <w:rPr>
                <w:rStyle w:val="20"/>
                <w:rFonts w:eastAsiaTheme="minorHAnsi"/>
                <w:color w:val="auto"/>
              </w:rPr>
              <w:t xml:space="preserve"> гигиенических требований  на спортивно-оздоровительном этапе - всего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  <w:vMerge w:val="restart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71" w:type="dxa"/>
            <w:vAlign w:val="bottom"/>
          </w:tcPr>
          <w:p w:rsidR="001E0814" w:rsidRPr="00BF131E" w:rsidRDefault="001E0814" w:rsidP="001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Количество травм, несчастных случаев - всего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1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  <w:vMerge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1E0814" w:rsidRPr="00BF131E" w:rsidRDefault="001E0814" w:rsidP="007927B4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в том числе: на этапе начальной подготовки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7927B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7927B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  <w:vMerge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1E0814" w:rsidRPr="00BF131E" w:rsidRDefault="001E0814" w:rsidP="007927B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тренировочном этапе (этапе спортивной специализации)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7927B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7927B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  <w:vMerge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vAlign w:val="bottom"/>
          </w:tcPr>
          <w:p w:rsidR="001E0814" w:rsidRPr="00BF131E" w:rsidRDefault="001E0814" w:rsidP="007927B4">
            <w:pPr>
              <w:ind w:left="1440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 этапе совершенствования спортивного мастерства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7927B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7927B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4" w:rsidRPr="00BF131E" w:rsidTr="001E0814">
        <w:tc>
          <w:tcPr>
            <w:tcW w:w="74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71" w:type="dxa"/>
            <w:vAlign w:val="bottom"/>
          </w:tcPr>
          <w:p w:rsidR="001E0814" w:rsidRPr="00BF131E" w:rsidRDefault="001E0814" w:rsidP="001E0814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Количество травм, несчастных случаев на спортивно-оздоровительном этапе - всего</w:t>
            </w:r>
          </w:p>
        </w:tc>
        <w:tc>
          <w:tcPr>
            <w:tcW w:w="722" w:type="dxa"/>
            <w:vAlign w:val="bottom"/>
          </w:tcPr>
          <w:p w:rsidR="001E0814" w:rsidRPr="00BF131E" w:rsidRDefault="001E0814" w:rsidP="001E0814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1E0814" w:rsidRPr="00BF131E" w:rsidRDefault="001E0814" w:rsidP="001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814" w:rsidRPr="00BF131E" w:rsidRDefault="001E0814" w:rsidP="001E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69" w:rsidRPr="00BF131E" w:rsidTr="001E0814">
        <w:tc>
          <w:tcPr>
            <w:tcW w:w="748" w:type="dxa"/>
          </w:tcPr>
          <w:p w:rsidR="00030869" w:rsidRPr="00BF131E" w:rsidRDefault="00030869" w:rsidP="0003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1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71" w:type="dxa"/>
            <w:vAlign w:val="bottom"/>
          </w:tcPr>
          <w:p w:rsidR="00030869" w:rsidRPr="00BF131E" w:rsidRDefault="00030869" w:rsidP="00030869">
            <w:pPr>
              <w:tabs>
                <w:tab w:val="left" w:pos="1632"/>
                <w:tab w:val="left" w:pos="3341"/>
                <w:tab w:val="left" w:pos="4560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Количество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выявленных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случаев нарушения</w:t>
            </w:r>
          </w:p>
          <w:p w:rsidR="00030869" w:rsidRPr="00BF131E" w:rsidRDefault="00030869" w:rsidP="00030869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антидопинговых правил</w:t>
            </w:r>
          </w:p>
        </w:tc>
        <w:tc>
          <w:tcPr>
            <w:tcW w:w="722" w:type="dxa"/>
            <w:vAlign w:val="bottom"/>
          </w:tcPr>
          <w:p w:rsidR="00030869" w:rsidRPr="00BF131E" w:rsidRDefault="00030869" w:rsidP="00030869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случ</w:t>
            </w:r>
            <w:proofErr w:type="spellEnd"/>
          </w:p>
          <w:p w:rsidR="00030869" w:rsidRPr="00BF131E" w:rsidRDefault="00030869" w:rsidP="00030869">
            <w:pPr>
              <w:rPr>
                <w:sz w:val="24"/>
                <w:szCs w:val="24"/>
              </w:rPr>
            </w:pPr>
            <w:proofErr w:type="spellStart"/>
            <w:r w:rsidRPr="00BF131E">
              <w:rPr>
                <w:rStyle w:val="20"/>
                <w:rFonts w:eastAsiaTheme="minorHAnsi"/>
                <w:color w:val="auto"/>
              </w:rPr>
              <w:t>аев</w:t>
            </w:r>
            <w:proofErr w:type="spellEnd"/>
          </w:p>
        </w:tc>
        <w:tc>
          <w:tcPr>
            <w:tcW w:w="707" w:type="dxa"/>
          </w:tcPr>
          <w:p w:rsidR="00030869" w:rsidRPr="00BF131E" w:rsidRDefault="00030869" w:rsidP="0003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869" w:rsidRPr="00BF131E" w:rsidRDefault="00030869" w:rsidP="0003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869" w:rsidRPr="00BF131E" w:rsidRDefault="00030869" w:rsidP="0003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70C" w:rsidRPr="00BF131E" w:rsidRDefault="00DF170C" w:rsidP="00DF170C">
      <w:pPr>
        <w:spacing w:after="0" w:line="240" w:lineRule="auto"/>
        <w:rPr>
          <w:sz w:val="24"/>
          <w:szCs w:val="24"/>
        </w:rPr>
      </w:pPr>
    </w:p>
    <w:p w:rsidR="00DF170C" w:rsidRPr="00BF131E" w:rsidRDefault="00DF170C" w:rsidP="00DF170C">
      <w:pPr>
        <w:framePr w:w="9600" w:wrap="notBeside" w:vAnchor="text" w:hAnchor="text" w:xAlign="center" w:y="1"/>
        <w:spacing w:after="0" w:line="240" w:lineRule="auto"/>
        <w:rPr>
          <w:sz w:val="24"/>
          <w:szCs w:val="24"/>
        </w:rPr>
      </w:pPr>
    </w:p>
    <w:p w:rsidR="00DF170C" w:rsidRPr="00BF131E" w:rsidRDefault="00DF170C" w:rsidP="00DF170C">
      <w:pPr>
        <w:spacing w:after="0" w:line="240" w:lineRule="auto"/>
        <w:rPr>
          <w:sz w:val="24"/>
          <w:szCs w:val="24"/>
        </w:rPr>
      </w:pPr>
    </w:p>
    <w:p w:rsidR="00365C52" w:rsidRPr="00BF131E" w:rsidRDefault="00365C52" w:rsidP="00365C52">
      <w:pPr>
        <w:tabs>
          <w:tab w:val="left" w:leader="underscore" w:pos="8174"/>
        </w:tabs>
        <w:spacing w:after="0" w:line="240" w:lineRule="auto"/>
        <w:jc w:val="both"/>
        <w:rPr>
          <w:rStyle w:val="20"/>
          <w:rFonts w:eastAsiaTheme="minorHAnsi"/>
          <w:color w:val="auto"/>
        </w:rPr>
      </w:pPr>
      <w:r w:rsidRPr="00BF131E">
        <w:rPr>
          <w:rStyle w:val="20"/>
          <w:rFonts w:eastAsia="MS Reference Sans Serif"/>
          <w:color w:val="auto"/>
        </w:rPr>
        <w:t xml:space="preserve">Директор </w:t>
      </w:r>
      <w:r w:rsidR="00DF170C" w:rsidRPr="00BF131E">
        <w:rPr>
          <w:rStyle w:val="20"/>
          <w:rFonts w:eastAsiaTheme="minorHAnsi"/>
          <w:color w:val="auto"/>
        </w:rPr>
        <w:tab/>
      </w:r>
    </w:p>
    <w:p w:rsidR="00DF170C" w:rsidRPr="00BF131E" w:rsidRDefault="00365C52" w:rsidP="00365C52">
      <w:pPr>
        <w:tabs>
          <w:tab w:val="left" w:leader="underscore" w:pos="8174"/>
        </w:tabs>
        <w:spacing w:after="0" w:line="240" w:lineRule="auto"/>
        <w:jc w:val="both"/>
        <w:rPr>
          <w:sz w:val="24"/>
          <w:szCs w:val="24"/>
        </w:rPr>
      </w:pPr>
      <w:r w:rsidRPr="00BF131E">
        <w:rPr>
          <w:rStyle w:val="20"/>
          <w:rFonts w:eastAsiaTheme="minorHAnsi"/>
          <w:color w:val="auto"/>
        </w:rPr>
        <w:t xml:space="preserve">                            </w:t>
      </w:r>
      <w:r w:rsidR="00DF170C" w:rsidRPr="00BF131E">
        <w:rPr>
          <w:rStyle w:val="20"/>
          <w:rFonts w:eastAsia="MS Reference Sans Serif"/>
          <w:color w:val="auto"/>
        </w:rPr>
        <w:t xml:space="preserve"> (подпись)</w:t>
      </w:r>
      <w:r w:rsidRPr="00BF131E">
        <w:rPr>
          <w:rStyle w:val="20"/>
          <w:rFonts w:eastAsia="MS Reference Sans Serif"/>
          <w:color w:val="auto"/>
        </w:rPr>
        <w:t xml:space="preserve">                    </w:t>
      </w:r>
      <w:r w:rsidR="00DF170C" w:rsidRPr="00BF131E">
        <w:rPr>
          <w:rStyle w:val="20"/>
          <w:rFonts w:eastAsia="MS Reference Sans Serif"/>
          <w:color w:val="auto"/>
        </w:rPr>
        <w:t xml:space="preserve"> (расшифровка подписи)</w:t>
      </w:r>
    </w:p>
    <w:p w:rsidR="00DF170C" w:rsidRPr="00BF131E" w:rsidRDefault="00DF170C" w:rsidP="00DF170C">
      <w:pPr>
        <w:tabs>
          <w:tab w:val="left" w:leader="underscore" w:pos="8861"/>
        </w:tabs>
        <w:spacing w:after="0" w:line="240" w:lineRule="auto"/>
        <w:jc w:val="both"/>
        <w:rPr>
          <w:sz w:val="24"/>
          <w:szCs w:val="24"/>
        </w:rPr>
      </w:pPr>
      <w:r w:rsidRPr="00BF131E">
        <w:rPr>
          <w:rStyle w:val="20"/>
          <w:rFonts w:eastAsia="MS Reference Sans Serif"/>
          <w:color w:val="auto"/>
        </w:rPr>
        <w:t>Исполнитель</w:t>
      </w:r>
      <w:r w:rsidRPr="00BF131E">
        <w:rPr>
          <w:rStyle w:val="20"/>
          <w:rFonts w:eastAsiaTheme="minorHAnsi"/>
          <w:color w:val="auto"/>
        </w:rPr>
        <w:tab/>
      </w:r>
    </w:p>
    <w:p w:rsidR="00946D8E" w:rsidRDefault="00DF170C" w:rsidP="00BF131E">
      <w:pPr>
        <w:spacing w:after="0" w:line="240" w:lineRule="auto"/>
        <w:ind w:firstLine="1560"/>
        <w:rPr>
          <w:rStyle w:val="20"/>
          <w:rFonts w:eastAsia="MS Reference Sans Serif"/>
          <w:color w:val="auto"/>
        </w:rPr>
      </w:pPr>
      <w:r w:rsidRPr="00BF131E">
        <w:rPr>
          <w:rStyle w:val="20"/>
          <w:rFonts w:eastAsia="MS Reference Sans Serif"/>
          <w:color w:val="auto"/>
        </w:rPr>
        <w:t xml:space="preserve">(должность исполнителя) (дата) (подпись) (расшифровка подписи) </w:t>
      </w:r>
    </w:p>
    <w:p w:rsidR="00BF131E" w:rsidRDefault="00BF131E" w:rsidP="00BF131E">
      <w:pPr>
        <w:spacing w:after="0" w:line="240" w:lineRule="auto"/>
        <w:ind w:firstLine="1560"/>
        <w:rPr>
          <w:rStyle w:val="20"/>
          <w:rFonts w:eastAsia="MS Reference Sans Serif"/>
          <w:color w:val="auto"/>
        </w:rPr>
      </w:pPr>
    </w:p>
    <w:p w:rsidR="00BF131E" w:rsidRDefault="00BF131E" w:rsidP="00BF131E">
      <w:pPr>
        <w:spacing w:after="0" w:line="240" w:lineRule="auto"/>
        <w:ind w:firstLine="1560"/>
        <w:rPr>
          <w:rStyle w:val="20"/>
          <w:rFonts w:eastAsia="MS Reference Sans Serif"/>
          <w:color w:val="auto"/>
        </w:rPr>
      </w:pPr>
    </w:p>
    <w:p w:rsidR="00BF131E" w:rsidRDefault="00BF131E" w:rsidP="00BF131E">
      <w:pPr>
        <w:spacing w:after="0" w:line="240" w:lineRule="auto"/>
        <w:ind w:firstLine="1560"/>
        <w:rPr>
          <w:rStyle w:val="20"/>
          <w:rFonts w:eastAsia="MS Reference Sans Serif"/>
          <w:color w:val="auto"/>
        </w:rPr>
      </w:pPr>
    </w:p>
    <w:p w:rsidR="00BF131E" w:rsidRDefault="00BF131E" w:rsidP="00BF131E">
      <w:pPr>
        <w:spacing w:after="0" w:line="240" w:lineRule="auto"/>
        <w:ind w:firstLine="1560"/>
        <w:rPr>
          <w:rStyle w:val="20"/>
          <w:rFonts w:eastAsia="MS Reference Sans Serif"/>
          <w:color w:val="auto"/>
        </w:rPr>
      </w:pPr>
    </w:p>
    <w:p w:rsidR="00BF131E" w:rsidRPr="00BF131E" w:rsidRDefault="00BF131E" w:rsidP="00BF131E">
      <w:pPr>
        <w:spacing w:after="0" w:line="240" w:lineRule="auto"/>
        <w:ind w:firstLine="1560"/>
        <w:rPr>
          <w:rStyle w:val="20"/>
          <w:rFonts w:eastAsia="MS Reference Sans Serif"/>
          <w:color w:val="auto"/>
        </w:rPr>
      </w:pPr>
    </w:p>
    <w:p w:rsidR="00946D8E" w:rsidRPr="00BF131E" w:rsidRDefault="00946D8E" w:rsidP="00365C52">
      <w:pPr>
        <w:spacing w:after="0" w:line="240" w:lineRule="auto"/>
        <w:ind w:firstLine="1560"/>
        <w:jc w:val="right"/>
        <w:rPr>
          <w:rStyle w:val="20"/>
          <w:rFonts w:eastAsia="MS Reference Sans Serif"/>
          <w:color w:val="auto"/>
        </w:rPr>
      </w:pPr>
    </w:p>
    <w:p w:rsidR="00DF170C" w:rsidRPr="00BF131E" w:rsidRDefault="00DF170C" w:rsidP="00365C52">
      <w:pPr>
        <w:spacing w:after="0" w:line="240" w:lineRule="auto"/>
        <w:ind w:firstLine="1560"/>
        <w:jc w:val="right"/>
        <w:rPr>
          <w:sz w:val="24"/>
          <w:szCs w:val="24"/>
        </w:rPr>
      </w:pPr>
      <w:r w:rsidRPr="00BF131E">
        <w:rPr>
          <w:rStyle w:val="20"/>
          <w:rFonts w:eastAsia="MS Reference Sans Serif"/>
          <w:color w:val="auto"/>
        </w:rPr>
        <w:lastRenderedPageBreak/>
        <w:t xml:space="preserve">Приложение </w:t>
      </w:r>
      <w:r w:rsidRPr="00BF131E">
        <w:rPr>
          <w:rStyle w:val="20"/>
          <w:rFonts w:eastAsiaTheme="minorHAnsi"/>
          <w:color w:val="auto"/>
        </w:rPr>
        <w:t>2</w:t>
      </w:r>
    </w:p>
    <w:p w:rsidR="00DF170C" w:rsidRPr="00BF131E" w:rsidRDefault="00DF170C" w:rsidP="00DF170C">
      <w:pPr>
        <w:spacing w:after="0" w:line="240" w:lineRule="auto"/>
        <w:ind w:left="80"/>
        <w:jc w:val="center"/>
        <w:rPr>
          <w:sz w:val="24"/>
          <w:szCs w:val="24"/>
        </w:rPr>
      </w:pPr>
      <w:r w:rsidRPr="00BF131E">
        <w:rPr>
          <w:rStyle w:val="30"/>
          <w:rFonts w:eastAsiaTheme="minorHAnsi"/>
          <w:color w:val="auto"/>
        </w:rPr>
        <w:t>ПЛАН-ГРАФИК</w:t>
      </w:r>
    </w:p>
    <w:p w:rsidR="00DF170C" w:rsidRPr="00BF131E" w:rsidRDefault="00DF170C" w:rsidP="00365C52">
      <w:pPr>
        <w:tabs>
          <w:tab w:val="left" w:leader="underscore" w:pos="1853"/>
          <w:tab w:val="left" w:leader="underscore" w:pos="7373"/>
        </w:tabs>
        <w:spacing w:after="0" w:line="240" w:lineRule="auto"/>
        <w:jc w:val="center"/>
        <w:rPr>
          <w:rStyle w:val="a5"/>
          <w:rFonts w:eastAsiaTheme="minorHAnsi"/>
          <w:b w:val="0"/>
          <w:bCs w:val="0"/>
          <w:color w:val="auto"/>
        </w:rPr>
      </w:pPr>
      <w:r w:rsidRPr="00BF131E">
        <w:rPr>
          <w:rStyle w:val="a5"/>
          <w:rFonts w:eastAsiaTheme="minorHAnsi"/>
          <w:b w:val="0"/>
          <w:bCs w:val="0"/>
          <w:color w:val="auto"/>
        </w:rPr>
        <w:t xml:space="preserve">работ по подготовке и проведению самообследования Муниципального </w:t>
      </w:r>
      <w:r w:rsidR="00365C52" w:rsidRPr="00BF131E">
        <w:rPr>
          <w:rStyle w:val="a5"/>
          <w:rFonts w:eastAsiaTheme="minorHAnsi"/>
          <w:b w:val="0"/>
          <w:bCs w:val="0"/>
          <w:color w:val="auto"/>
        </w:rPr>
        <w:t xml:space="preserve">бюджетного учреждения дополнительного образования «Спортивная школа № 1» </w:t>
      </w:r>
      <w:proofErr w:type="spellStart"/>
      <w:r w:rsidR="00365C52" w:rsidRPr="00BF131E">
        <w:rPr>
          <w:rStyle w:val="a5"/>
          <w:rFonts w:eastAsiaTheme="minorHAnsi"/>
          <w:b w:val="0"/>
          <w:bCs w:val="0"/>
          <w:color w:val="auto"/>
        </w:rPr>
        <w:t>Асбкстовского</w:t>
      </w:r>
      <w:proofErr w:type="spellEnd"/>
      <w:r w:rsidR="00365C52" w:rsidRPr="00BF131E">
        <w:rPr>
          <w:rStyle w:val="a5"/>
          <w:rFonts w:eastAsiaTheme="minorHAnsi"/>
          <w:b w:val="0"/>
          <w:bCs w:val="0"/>
          <w:color w:val="auto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984"/>
        <w:gridCol w:w="1525"/>
      </w:tblGrid>
      <w:tr w:rsidR="00365C52" w:rsidRPr="00BF131E" w:rsidTr="00365C52">
        <w:tc>
          <w:tcPr>
            <w:tcW w:w="817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№</w:t>
            </w:r>
          </w:p>
        </w:tc>
        <w:tc>
          <w:tcPr>
            <w:tcW w:w="5245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1984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 xml:space="preserve">Ответственный </w:t>
            </w:r>
          </w:p>
        </w:tc>
        <w:tc>
          <w:tcPr>
            <w:tcW w:w="1525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 xml:space="preserve">Сроки </w:t>
            </w:r>
          </w:p>
        </w:tc>
      </w:tr>
      <w:tr w:rsidR="00365C52" w:rsidRPr="00BF131E" w:rsidTr="00176758">
        <w:tc>
          <w:tcPr>
            <w:tcW w:w="9571" w:type="dxa"/>
            <w:gridSpan w:val="4"/>
          </w:tcPr>
          <w:p w:rsidR="00365C52" w:rsidRPr="00BF131E" w:rsidRDefault="00365C52" w:rsidP="00365C52">
            <w:pPr>
              <w:pStyle w:val="a6"/>
              <w:numPr>
                <w:ilvl w:val="0"/>
                <w:numId w:val="11"/>
              </w:num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Cs w:val="0"/>
                <w:color w:val="auto"/>
              </w:rPr>
              <w:t>Планирование и подготовка работ по самообследования</w:t>
            </w:r>
          </w:p>
        </w:tc>
      </w:tr>
      <w:tr w:rsidR="00365C52" w:rsidRPr="00BF131E" w:rsidTr="00365C52">
        <w:tc>
          <w:tcPr>
            <w:tcW w:w="817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5245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both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Проведение рабочего совещания по вопросам закрепления ответственных за сбор и обобщение (анализ) информации по отдельным направлениям самообследования, формирования пакета диагностического инструментария для проведения самообследования и принятия рабочих форм предоставления информации; решение вопроса о приобретении необходимого оборудования, программного обеспечения. Информирование членов коллектива о нормативной основе, целях, сроках и процедуре самообследования</w:t>
            </w:r>
          </w:p>
        </w:tc>
        <w:tc>
          <w:tcPr>
            <w:tcW w:w="1984" w:type="dxa"/>
          </w:tcPr>
          <w:p w:rsidR="00365C52" w:rsidRPr="00BF131E" w:rsidRDefault="00365C52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Директор</w:t>
            </w:r>
          </w:p>
        </w:tc>
        <w:tc>
          <w:tcPr>
            <w:tcW w:w="1525" w:type="dxa"/>
          </w:tcPr>
          <w:p w:rsidR="00365C52" w:rsidRPr="00BF131E" w:rsidRDefault="00365C52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15 января</w:t>
            </w:r>
          </w:p>
        </w:tc>
      </w:tr>
      <w:tr w:rsidR="00365C52" w:rsidRPr="00BF131E" w:rsidTr="00365C52">
        <w:tc>
          <w:tcPr>
            <w:tcW w:w="817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2</w:t>
            </w:r>
          </w:p>
        </w:tc>
        <w:tc>
          <w:tcPr>
            <w:tcW w:w="5245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both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</w:t>
            </w:r>
          </w:p>
        </w:tc>
        <w:tc>
          <w:tcPr>
            <w:tcW w:w="1984" w:type="dxa"/>
          </w:tcPr>
          <w:p w:rsidR="00365C52" w:rsidRPr="00BF131E" w:rsidRDefault="00365C52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Директор</w:t>
            </w:r>
          </w:p>
        </w:tc>
        <w:tc>
          <w:tcPr>
            <w:tcW w:w="1525" w:type="dxa"/>
          </w:tcPr>
          <w:p w:rsidR="00365C52" w:rsidRPr="00BF131E" w:rsidRDefault="00365C52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20 января</w:t>
            </w:r>
          </w:p>
        </w:tc>
      </w:tr>
      <w:tr w:rsidR="00365C52" w:rsidRPr="00BF131E" w:rsidTr="00E22206">
        <w:tc>
          <w:tcPr>
            <w:tcW w:w="9571" w:type="dxa"/>
            <w:gridSpan w:val="4"/>
          </w:tcPr>
          <w:p w:rsidR="00365C52" w:rsidRPr="00BF131E" w:rsidRDefault="00365C52" w:rsidP="00365C52">
            <w:pPr>
              <w:pStyle w:val="a6"/>
              <w:numPr>
                <w:ilvl w:val="0"/>
                <w:numId w:val="11"/>
              </w:num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Cs w:val="0"/>
                <w:color w:val="auto"/>
              </w:rPr>
              <w:t>Организация и проведение самообследования</w:t>
            </w:r>
          </w:p>
        </w:tc>
      </w:tr>
      <w:tr w:rsidR="00365C52" w:rsidRPr="00BF131E" w:rsidTr="00D924F6">
        <w:tc>
          <w:tcPr>
            <w:tcW w:w="817" w:type="dxa"/>
          </w:tcPr>
          <w:p w:rsidR="00365C52" w:rsidRPr="00BF131E" w:rsidRDefault="00365C52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3</w:t>
            </w:r>
          </w:p>
        </w:tc>
        <w:tc>
          <w:tcPr>
            <w:tcW w:w="5245" w:type="dxa"/>
            <w:vAlign w:val="bottom"/>
          </w:tcPr>
          <w:p w:rsidR="00365C52" w:rsidRPr="00BF131E" w:rsidRDefault="00365C52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984" w:type="dxa"/>
          </w:tcPr>
          <w:p w:rsidR="00365C52" w:rsidRPr="00BF131E" w:rsidRDefault="00365C52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Члены комиссии</w:t>
            </w:r>
          </w:p>
        </w:tc>
        <w:tc>
          <w:tcPr>
            <w:tcW w:w="1525" w:type="dxa"/>
          </w:tcPr>
          <w:p w:rsidR="00365C52" w:rsidRPr="00BF131E" w:rsidRDefault="00365C52" w:rsidP="00C2738C">
            <w:pPr>
              <w:tabs>
                <w:tab w:val="left" w:pos="1085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До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1</w:t>
            </w:r>
          </w:p>
          <w:p w:rsidR="00365C52" w:rsidRPr="00BF131E" w:rsidRDefault="00365C52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апреля</w:t>
            </w:r>
          </w:p>
        </w:tc>
      </w:tr>
      <w:tr w:rsidR="00365C52" w:rsidRPr="00BF131E" w:rsidTr="003452BF">
        <w:tc>
          <w:tcPr>
            <w:tcW w:w="9571" w:type="dxa"/>
            <w:gridSpan w:val="4"/>
          </w:tcPr>
          <w:p w:rsidR="00365C52" w:rsidRPr="00BF131E" w:rsidRDefault="00365C52" w:rsidP="00365C52">
            <w:pPr>
              <w:pStyle w:val="a6"/>
              <w:numPr>
                <w:ilvl w:val="0"/>
                <w:numId w:val="11"/>
              </w:num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Cs w:val="0"/>
                <w:color w:val="auto"/>
              </w:rPr>
              <w:t>Обобщение полученных результатов и</w:t>
            </w:r>
            <w:r w:rsidR="00731FFC" w:rsidRPr="00BF131E">
              <w:rPr>
                <w:rStyle w:val="a5"/>
                <w:rFonts w:eastAsiaTheme="minorHAnsi"/>
                <w:bCs w:val="0"/>
                <w:color w:val="auto"/>
              </w:rPr>
              <w:t xml:space="preserve"> на их основе формирование отчёта</w:t>
            </w:r>
          </w:p>
        </w:tc>
      </w:tr>
      <w:tr w:rsidR="00731FFC" w:rsidRPr="00BF131E" w:rsidTr="00727D73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4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Статистическая обработка, сравнительный анализ и обобщение полученной информации по отдельным направлениям самообследования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Члены комиссии</w:t>
            </w:r>
          </w:p>
        </w:tc>
        <w:tc>
          <w:tcPr>
            <w:tcW w:w="1525" w:type="dxa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с 1 апреля по 5 апреля</w:t>
            </w:r>
          </w:p>
        </w:tc>
      </w:tr>
      <w:tr w:rsidR="00731FFC" w:rsidRPr="00BF131E" w:rsidTr="00727D73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5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Свод и подготовка проекта отчета по итогам самообследования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Директор</w:t>
            </w:r>
          </w:p>
        </w:tc>
        <w:tc>
          <w:tcPr>
            <w:tcW w:w="1525" w:type="dxa"/>
            <w:vAlign w:val="bottom"/>
          </w:tcPr>
          <w:p w:rsidR="00731FFC" w:rsidRPr="00BF131E" w:rsidRDefault="00731FFC" w:rsidP="00C2738C">
            <w:pPr>
              <w:tabs>
                <w:tab w:val="left" w:pos="1066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До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8</w:t>
            </w:r>
          </w:p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апреля</w:t>
            </w:r>
          </w:p>
        </w:tc>
      </w:tr>
      <w:tr w:rsidR="00731FFC" w:rsidRPr="00BF131E" w:rsidTr="00727D73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6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C2738C">
            <w:pPr>
              <w:tabs>
                <w:tab w:val="left" w:pos="1958"/>
                <w:tab w:val="left" w:pos="4416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Обсуждение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предварительных итогов</w:t>
            </w:r>
          </w:p>
          <w:p w:rsidR="00731FFC" w:rsidRPr="00BF131E" w:rsidRDefault="00731FFC" w:rsidP="00731FFC">
            <w:pPr>
              <w:tabs>
                <w:tab w:val="left" w:pos="1685"/>
                <w:tab w:val="left" w:pos="3048"/>
                <w:tab w:val="left" w:pos="4661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самообследования на совещании при директоре, разработка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проекта комплекса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мер,</w:t>
            </w:r>
            <w:r w:rsidRPr="00BF131E">
              <w:rPr>
                <w:sz w:val="24"/>
                <w:szCs w:val="24"/>
              </w:rPr>
              <w:t xml:space="preserve"> </w:t>
            </w:r>
            <w:r w:rsidRPr="00BF131E">
              <w:rPr>
                <w:rStyle w:val="20"/>
                <w:rFonts w:eastAsiaTheme="minorHAnsi"/>
                <w:color w:val="auto"/>
              </w:rPr>
              <w:t>направленных на устранение выявленных в ходе самообследования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недостатков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и</w:t>
            </w:r>
          </w:p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совершенствованию деятельности </w:t>
            </w:r>
            <w:r w:rsidRPr="00BF131E">
              <w:rPr>
                <w:rStyle w:val="20"/>
                <w:rFonts w:eastAsiaTheme="minorHAnsi"/>
                <w:color w:val="auto"/>
              </w:rPr>
              <w:br/>
            </w:r>
            <w:r w:rsidRPr="00BF131E">
              <w:rPr>
                <w:rStyle w:val="22"/>
                <w:rFonts w:eastAsiaTheme="minorHAnsi"/>
                <w:b w:val="0"/>
                <w:color w:val="auto"/>
              </w:rPr>
              <w:t>СШ №1 АГО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Члены комиссии</w:t>
            </w:r>
          </w:p>
        </w:tc>
        <w:tc>
          <w:tcPr>
            <w:tcW w:w="1525" w:type="dxa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10 апреля</w:t>
            </w:r>
          </w:p>
        </w:tc>
      </w:tr>
      <w:tr w:rsidR="00731FFC" w:rsidRPr="00BF131E" w:rsidTr="00A82438">
        <w:tc>
          <w:tcPr>
            <w:tcW w:w="9571" w:type="dxa"/>
            <w:gridSpan w:val="4"/>
          </w:tcPr>
          <w:p w:rsidR="00731FFC" w:rsidRPr="00BF131E" w:rsidRDefault="00731FFC" w:rsidP="00731FFC">
            <w:pPr>
              <w:pStyle w:val="a6"/>
              <w:numPr>
                <w:ilvl w:val="0"/>
                <w:numId w:val="11"/>
              </w:num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Cs w:val="0"/>
                <w:color w:val="auto"/>
              </w:rPr>
              <w:t>Рассмотрение отчёта Общим собранием работников</w:t>
            </w:r>
          </w:p>
        </w:tc>
      </w:tr>
      <w:tr w:rsidR="00731FFC" w:rsidRPr="00BF131E" w:rsidTr="00B16E46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7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C2738C">
            <w:pPr>
              <w:tabs>
                <w:tab w:val="left" w:pos="1838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Рассмотрение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отчета общим собранием</w:t>
            </w:r>
          </w:p>
          <w:p w:rsidR="00731FFC" w:rsidRPr="00BF131E" w:rsidRDefault="00731FFC" w:rsidP="00C2738C">
            <w:pPr>
              <w:tabs>
                <w:tab w:val="left" w:pos="1694"/>
                <w:tab w:val="left" w:pos="3125"/>
                <w:tab w:val="left" w:pos="4661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коллектива,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принятие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комплекса мер,</w:t>
            </w:r>
          </w:p>
          <w:p w:rsidR="00731FFC" w:rsidRPr="00BF131E" w:rsidRDefault="00731FFC" w:rsidP="00C2738C">
            <w:pPr>
              <w:tabs>
                <w:tab w:val="left" w:pos="2813"/>
                <w:tab w:val="left" w:pos="4973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направленных на устранение выявленных в ходе самообследования</w:t>
            </w:r>
            <w:r w:rsidRPr="00BF131E">
              <w:rPr>
                <w:rStyle w:val="20"/>
                <w:rFonts w:eastAsiaTheme="minorHAnsi"/>
                <w:color w:val="auto"/>
              </w:rPr>
              <w:tab/>
              <w:t>недостатков и</w:t>
            </w:r>
          </w:p>
          <w:p w:rsidR="00731FFC" w:rsidRPr="00BF131E" w:rsidRDefault="00731FFC" w:rsidP="00BF131E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совершенствованию</w:t>
            </w:r>
            <w:r w:rsidR="00BF131E">
              <w:rPr>
                <w:rStyle w:val="20"/>
                <w:rFonts w:eastAsiaTheme="minorHAnsi"/>
                <w:color w:val="auto"/>
              </w:rPr>
              <w:t xml:space="preserve"> </w:t>
            </w:r>
            <w:r w:rsidRPr="00BF131E">
              <w:rPr>
                <w:rStyle w:val="20"/>
                <w:rFonts w:eastAsiaTheme="minorHAnsi"/>
                <w:color w:val="auto"/>
              </w:rPr>
              <w:t>деятельности</w:t>
            </w:r>
            <w:r w:rsidR="00BF131E">
              <w:rPr>
                <w:rStyle w:val="20"/>
                <w:rFonts w:eastAsiaTheme="minorHAnsi"/>
                <w:color w:val="auto"/>
              </w:rPr>
              <w:t xml:space="preserve"> </w:t>
            </w:r>
            <w:r w:rsidRPr="00BF131E">
              <w:rPr>
                <w:rStyle w:val="22"/>
                <w:rFonts w:eastAsiaTheme="minorHAnsi"/>
                <w:b w:val="0"/>
                <w:color w:val="auto"/>
              </w:rPr>
              <w:t>СШ №1 АГО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Директор</w:t>
            </w:r>
          </w:p>
        </w:tc>
        <w:tc>
          <w:tcPr>
            <w:tcW w:w="1525" w:type="dxa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15 апреля</w:t>
            </w:r>
          </w:p>
        </w:tc>
      </w:tr>
      <w:tr w:rsidR="00731FFC" w:rsidRPr="00BF131E" w:rsidTr="00DE5CD9">
        <w:tc>
          <w:tcPr>
            <w:tcW w:w="9571" w:type="dxa"/>
            <w:gridSpan w:val="4"/>
          </w:tcPr>
          <w:p w:rsidR="00731FFC" w:rsidRPr="00BF131E" w:rsidRDefault="00731FFC" w:rsidP="00731FFC">
            <w:pPr>
              <w:pStyle w:val="a6"/>
              <w:numPr>
                <w:ilvl w:val="0"/>
                <w:numId w:val="11"/>
              </w:num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Cs w:val="0"/>
                <w:color w:val="auto"/>
              </w:rPr>
              <w:t>Подготовка и размещение отчёта на официальном сайте СШ №1 АГО</w:t>
            </w:r>
          </w:p>
        </w:tc>
      </w:tr>
      <w:tr w:rsidR="00731FFC" w:rsidRPr="00BF131E" w:rsidTr="00B51C79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8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Корректировка проекта отчета по итогам самообследования с учетом результатов рассмотрения на заседании совета учреждения, к компетенции которого относится решение </w:t>
            </w:r>
            <w:r w:rsidRPr="00BF131E">
              <w:rPr>
                <w:rStyle w:val="20"/>
                <w:rFonts w:eastAsiaTheme="minorHAnsi"/>
                <w:color w:val="auto"/>
              </w:rPr>
              <w:lastRenderedPageBreak/>
              <w:t>данного вопроса, подготовка итоговой версии отчета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lastRenderedPageBreak/>
              <w:t>Директор</w:t>
            </w:r>
          </w:p>
        </w:tc>
        <w:tc>
          <w:tcPr>
            <w:tcW w:w="1525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18 апреля</w:t>
            </w:r>
          </w:p>
        </w:tc>
      </w:tr>
      <w:tr w:rsidR="00731FFC" w:rsidRPr="00BF131E" w:rsidTr="00B51C79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lastRenderedPageBreak/>
              <w:t>9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731FFC">
            <w:pPr>
              <w:tabs>
                <w:tab w:val="left" w:pos="-108"/>
                <w:tab w:val="left" w:pos="4982"/>
              </w:tabs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Подписание отчета директором и утверждение приказом комплекса мер, направленных на устранение выявленных в ходе самообследования недостатков и</w:t>
            </w:r>
            <w:r w:rsidRPr="00BF131E">
              <w:rPr>
                <w:sz w:val="24"/>
                <w:szCs w:val="24"/>
              </w:rPr>
              <w:t xml:space="preserve"> </w:t>
            </w:r>
            <w:r w:rsidRPr="00BF131E">
              <w:rPr>
                <w:rStyle w:val="20"/>
                <w:rFonts w:eastAsiaTheme="minorHAnsi"/>
                <w:color w:val="auto"/>
              </w:rPr>
              <w:t xml:space="preserve">совершенствованию деятельности </w:t>
            </w:r>
            <w:r w:rsidRPr="00BF131E">
              <w:rPr>
                <w:rStyle w:val="20"/>
                <w:rFonts w:eastAsiaTheme="minorHAnsi"/>
                <w:color w:val="auto"/>
              </w:rPr>
              <w:br/>
            </w:r>
            <w:r w:rsidRPr="00BF131E">
              <w:rPr>
                <w:rStyle w:val="22"/>
                <w:rFonts w:eastAsiaTheme="minorHAnsi"/>
                <w:b w:val="0"/>
                <w:color w:val="auto"/>
              </w:rPr>
              <w:t xml:space="preserve">СШ №1 АГО; </w:t>
            </w:r>
            <w:r w:rsidRPr="00BF131E">
              <w:rPr>
                <w:rStyle w:val="20"/>
                <w:rFonts w:eastAsiaTheme="minorHAnsi"/>
                <w:color w:val="auto"/>
              </w:rPr>
              <w:t>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Директор</w:t>
            </w:r>
          </w:p>
        </w:tc>
        <w:tc>
          <w:tcPr>
            <w:tcW w:w="1525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19 апреля</w:t>
            </w:r>
          </w:p>
        </w:tc>
      </w:tr>
      <w:tr w:rsidR="00731FFC" w:rsidRPr="00BF131E" w:rsidTr="00B51C79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10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Направление отчета по итогам самообследования учредителю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Директор</w:t>
            </w:r>
          </w:p>
        </w:tc>
        <w:tc>
          <w:tcPr>
            <w:tcW w:w="1525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20 апреля</w:t>
            </w:r>
          </w:p>
        </w:tc>
      </w:tr>
      <w:tr w:rsidR="00731FFC" w:rsidRPr="00BF131E" w:rsidTr="00B51C79">
        <w:tc>
          <w:tcPr>
            <w:tcW w:w="817" w:type="dxa"/>
          </w:tcPr>
          <w:p w:rsidR="00731FFC" w:rsidRPr="00BF131E" w:rsidRDefault="00731FFC" w:rsidP="00365C52">
            <w:pPr>
              <w:tabs>
                <w:tab w:val="left" w:leader="underscore" w:pos="1853"/>
                <w:tab w:val="left" w:leader="underscore" w:pos="7373"/>
              </w:tabs>
              <w:jc w:val="center"/>
              <w:rPr>
                <w:rStyle w:val="a5"/>
                <w:rFonts w:eastAsiaTheme="minorHAnsi"/>
                <w:b w:val="0"/>
                <w:bCs w:val="0"/>
                <w:color w:val="auto"/>
              </w:rPr>
            </w:pPr>
            <w:r w:rsidRPr="00BF131E">
              <w:rPr>
                <w:rStyle w:val="a5"/>
                <w:rFonts w:eastAsiaTheme="minorHAnsi"/>
                <w:b w:val="0"/>
                <w:bCs w:val="0"/>
                <w:color w:val="auto"/>
              </w:rPr>
              <w:t>11</w:t>
            </w:r>
          </w:p>
        </w:tc>
        <w:tc>
          <w:tcPr>
            <w:tcW w:w="5245" w:type="dxa"/>
            <w:vAlign w:val="bottom"/>
          </w:tcPr>
          <w:p w:rsidR="00731FFC" w:rsidRPr="00BF131E" w:rsidRDefault="00731FFC" w:rsidP="00C2738C">
            <w:pPr>
              <w:jc w:val="both"/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 xml:space="preserve">Размещение отчета по итогам самообследования на официальном сайте </w:t>
            </w:r>
            <w:r w:rsidRPr="00BF131E">
              <w:rPr>
                <w:rStyle w:val="22"/>
                <w:rFonts w:eastAsiaTheme="minorHAnsi"/>
                <w:b w:val="0"/>
                <w:color w:val="auto"/>
              </w:rPr>
              <w:t>СШ №1 АГО в</w:t>
            </w:r>
            <w:r w:rsidRPr="00BF131E">
              <w:rPr>
                <w:rStyle w:val="22"/>
                <w:rFonts w:eastAsiaTheme="minorHAnsi"/>
                <w:color w:val="auto"/>
              </w:rPr>
              <w:t xml:space="preserve"> </w:t>
            </w:r>
            <w:r w:rsidRPr="00BF131E">
              <w:rPr>
                <w:rStyle w:val="20"/>
                <w:rFonts w:eastAsiaTheme="minorHAnsi"/>
                <w:color w:val="auto"/>
              </w:rPr>
              <w:t>информационн</w:t>
            </w:r>
            <w:proofErr w:type="gramStart"/>
            <w:r w:rsidRPr="00BF131E">
              <w:rPr>
                <w:rStyle w:val="20"/>
                <w:rFonts w:eastAsiaTheme="minorHAnsi"/>
                <w:color w:val="auto"/>
              </w:rPr>
              <w:t>о-</w:t>
            </w:r>
            <w:proofErr w:type="gramEnd"/>
            <w:r w:rsidRPr="00BF131E">
              <w:rPr>
                <w:rStyle w:val="20"/>
                <w:rFonts w:eastAsiaTheme="minorHAnsi"/>
                <w:color w:val="auto"/>
              </w:rPr>
              <w:t xml:space="preserve"> телекоммуникационной сети «Интернет»</w:t>
            </w:r>
          </w:p>
        </w:tc>
        <w:tc>
          <w:tcPr>
            <w:tcW w:w="1984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Директор</w:t>
            </w:r>
          </w:p>
        </w:tc>
        <w:tc>
          <w:tcPr>
            <w:tcW w:w="1525" w:type="dxa"/>
          </w:tcPr>
          <w:p w:rsidR="00731FFC" w:rsidRPr="00BF131E" w:rsidRDefault="00731FFC" w:rsidP="00C2738C">
            <w:pPr>
              <w:rPr>
                <w:sz w:val="24"/>
                <w:szCs w:val="24"/>
              </w:rPr>
            </w:pPr>
            <w:r w:rsidRPr="00BF131E">
              <w:rPr>
                <w:rStyle w:val="20"/>
                <w:rFonts w:eastAsiaTheme="minorHAnsi"/>
                <w:color w:val="auto"/>
              </w:rPr>
              <w:t>20 апреля</w:t>
            </w:r>
          </w:p>
        </w:tc>
      </w:tr>
    </w:tbl>
    <w:p w:rsidR="00365C52" w:rsidRPr="00BF131E" w:rsidRDefault="00365C52" w:rsidP="00365C52">
      <w:pPr>
        <w:tabs>
          <w:tab w:val="left" w:leader="underscore" w:pos="1853"/>
          <w:tab w:val="left" w:leader="underscore" w:pos="7373"/>
        </w:tabs>
        <w:spacing w:after="0" w:line="240" w:lineRule="auto"/>
        <w:jc w:val="center"/>
        <w:rPr>
          <w:rStyle w:val="a5"/>
          <w:rFonts w:eastAsiaTheme="minorHAnsi"/>
          <w:b w:val="0"/>
          <w:bCs w:val="0"/>
          <w:color w:val="auto"/>
        </w:rPr>
      </w:pPr>
    </w:p>
    <w:p w:rsidR="00365C52" w:rsidRPr="00BF131E" w:rsidRDefault="00365C52" w:rsidP="00365C52">
      <w:pPr>
        <w:tabs>
          <w:tab w:val="left" w:leader="underscore" w:pos="1853"/>
          <w:tab w:val="left" w:leader="underscore" w:pos="7373"/>
        </w:tabs>
        <w:spacing w:after="0" w:line="240" w:lineRule="auto"/>
        <w:jc w:val="center"/>
        <w:rPr>
          <w:rStyle w:val="a5"/>
          <w:rFonts w:eastAsiaTheme="minorHAnsi"/>
          <w:b w:val="0"/>
          <w:bCs w:val="0"/>
          <w:color w:val="auto"/>
        </w:rPr>
      </w:pPr>
    </w:p>
    <w:p w:rsidR="00365C52" w:rsidRPr="00BF131E" w:rsidRDefault="00365C52" w:rsidP="00365C52">
      <w:pPr>
        <w:tabs>
          <w:tab w:val="left" w:leader="underscore" w:pos="1853"/>
          <w:tab w:val="left" w:leader="underscore" w:pos="7373"/>
        </w:tabs>
        <w:spacing w:after="0" w:line="240" w:lineRule="auto"/>
        <w:jc w:val="center"/>
        <w:rPr>
          <w:rStyle w:val="a5"/>
          <w:rFonts w:eastAsiaTheme="minorHAnsi"/>
          <w:b w:val="0"/>
          <w:bCs w:val="0"/>
          <w:color w:val="auto"/>
        </w:rPr>
      </w:pPr>
    </w:p>
    <w:p w:rsidR="00365C52" w:rsidRPr="00BF131E" w:rsidRDefault="00365C52" w:rsidP="00365C52">
      <w:pPr>
        <w:tabs>
          <w:tab w:val="left" w:leader="underscore" w:pos="1853"/>
          <w:tab w:val="left" w:leader="underscore" w:pos="7373"/>
        </w:tabs>
        <w:spacing w:after="0" w:line="240" w:lineRule="auto"/>
        <w:jc w:val="center"/>
        <w:rPr>
          <w:sz w:val="24"/>
          <w:szCs w:val="24"/>
        </w:rPr>
      </w:pPr>
    </w:p>
    <w:p w:rsidR="00DF170C" w:rsidRPr="00BF131E" w:rsidRDefault="00DF170C" w:rsidP="00DF170C">
      <w:pPr>
        <w:spacing w:after="0" w:line="240" w:lineRule="auto"/>
        <w:rPr>
          <w:sz w:val="24"/>
          <w:szCs w:val="24"/>
        </w:rPr>
      </w:pPr>
    </w:p>
    <w:p w:rsidR="00372AEF" w:rsidRPr="00BF131E" w:rsidRDefault="00372AEF" w:rsidP="00DF170C">
      <w:pPr>
        <w:spacing w:after="0" w:line="240" w:lineRule="auto"/>
        <w:rPr>
          <w:sz w:val="24"/>
          <w:szCs w:val="24"/>
        </w:rPr>
      </w:pPr>
    </w:p>
    <w:sectPr w:rsidR="00372AEF" w:rsidRPr="00BF131E" w:rsidSect="009B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716A"/>
    <w:multiLevelType w:val="hybridMultilevel"/>
    <w:tmpl w:val="66C64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6EE"/>
    <w:multiLevelType w:val="multilevel"/>
    <w:tmpl w:val="2E90AED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37EFA"/>
    <w:multiLevelType w:val="multilevel"/>
    <w:tmpl w:val="3DCC1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415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908B7"/>
    <w:multiLevelType w:val="multilevel"/>
    <w:tmpl w:val="03FAF2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415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7387D"/>
    <w:multiLevelType w:val="multilevel"/>
    <w:tmpl w:val="A3129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415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E64F7"/>
    <w:multiLevelType w:val="hybridMultilevel"/>
    <w:tmpl w:val="45A2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57E5"/>
    <w:multiLevelType w:val="multilevel"/>
    <w:tmpl w:val="FA8433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35299"/>
    <w:multiLevelType w:val="multilevel"/>
    <w:tmpl w:val="9CA87768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MS Reference Sans Serif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MS Reference Sans Serif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MS Reference Sans Serif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MS Reference Sans Serif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MS Reference Sans Serif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MS Reference Sans Serif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MS Reference Sans Serif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MS Reference Sans Serif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MS Reference Sans Serif" w:hAnsi="Times New Roman" w:cs="Times New Roman" w:hint="default"/>
      </w:rPr>
    </w:lvl>
  </w:abstractNum>
  <w:abstractNum w:abstractNumId="8">
    <w:nsid w:val="784B225A"/>
    <w:multiLevelType w:val="hybridMultilevel"/>
    <w:tmpl w:val="CB32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16A5A"/>
    <w:multiLevelType w:val="multilevel"/>
    <w:tmpl w:val="BC382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415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C3933"/>
    <w:multiLevelType w:val="multilevel"/>
    <w:tmpl w:val="3B5C9E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CFB"/>
    <w:rsid w:val="00030869"/>
    <w:rsid w:val="001E0814"/>
    <w:rsid w:val="002B1B8D"/>
    <w:rsid w:val="002B6DBB"/>
    <w:rsid w:val="00365C52"/>
    <w:rsid w:val="00372AEF"/>
    <w:rsid w:val="003803C2"/>
    <w:rsid w:val="00404B5A"/>
    <w:rsid w:val="00436CA5"/>
    <w:rsid w:val="005A5998"/>
    <w:rsid w:val="00616052"/>
    <w:rsid w:val="00725D0F"/>
    <w:rsid w:val="00731FFC"/>
    <w:rsid w:val="0073666E"/>
    <w:rsid w:val="007E4238"/>
    <w:rsid w:val="007E79EC"/>
    <w:rsid w:val="0083280C"/>
    <w:rsid w:val="008E1D91"/>
    <w:rsid w:val="009376A3"/>
    <w:rsid w:val="00946D8E"/>
    <w:rsid w:val="009B7960"/>
    <w:rsid w:val="00AA2599"/>
    <w:rsid w:val="00B05020"/>
    <w:rsid w:val="00BF131E"/>
    <w:rsid w:val="00CF78D4"/>
    <w:rsid w:val="00DF170C"/>
    <w:rsid w:val="00E51B83"/>
    <w:rsid w:val="00F7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F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F170C"/>
    <w:rPr>
      <w:color w:val="3B415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rsid w:val="00DF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F170C"/>
    <w:rPr>
      <w:color w:val="3B415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DF17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2pt">
    <w:name w:val="Заголовок №1 + Times New Roman;12 pt;Полужирный"/>
    <w:basedOn w:val="1"/>
    <w:rsid w:val="00DF170C"/>
    <w:rPr>
      <w:rFonts w:ascii="Times New Roman" w:eastAsia="Times New Roman" w:hAnsi="Times New Roman" w:cs="Times New Roman"/>
      <w:b/>
      <w:bCs/>
      <w:color w:val="3B415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"/>
    <w:basedOn w:val="1"/>
    <w:rsid w:val="00DF170C"/>
    <w:rPr>
      <w:color w:val="3B4150"/>
      <w:spacing w:val="0"/>
      <w:w w:val="100"/>
      <w:position w:val="0"/>
      <w:lang w:val="ru-RU" w:eastAsia="ru-RU" w:bidi="ru-RU"/>
    </w:rPr>
  </w:style>
  <w:style w:type="character" w:customStyle="1" w:styleId="2MSReferenceSansSerif11pt">
    <w:name w:val="Основной текст (2) + MS Reference Sans Serif;11 pt;Курсив"/>
    <w:basedOn w:val="2"/>
    <w:rsid w:val="00DF170C"/>
    <w:rPr>
      <w:rFonts w:ascii="MS Reference Sans Serif" w:eastAsia="MS Reference Sans Serif" w:hAnsi="MS Reference Sans Serif" w:cs="MS Reference Sans Serif"/>
      <w:b/>
      <w:bCs/>
      <w:i/>
      <w:iCs/>
      <w:color w:val="3B415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MSReferenceSansSerif13pt">
    <w:name w:val="Основной текст (2) + MS Reference Sans Serif;13 pt;Курсив"/>
    <w:basedOn w:val="2"/>
    <w:rsid w:val="00DF170C"/>
    <w:rPr>
      <w:rFonts w:ascii="MS Reference Sans Serif" w:eastAsia="MS Reference Sans Serif" w:hAnsi="MS Reference Sans Serif" w:cs="MS Reference Sans Serif"/>
      <w:i/>
      <w:iCs/>
      <w:color w:val="3B415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DF170C"/>
    <w:rPr>
      <w:b/>
      <w:bCs/>
      <w:i/>
      <w:iCs/>
      <w:color w:val="3B415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F170C"/>
    <w:rPr>
      <w:b/>
      <w:bCs/>
      <w:color w:val="3B415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rsid w:val="00DF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DF170C"/>
    <w:rPr>
      <w:color w:val="3B415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DF170C"/>
    <w:rPr>
      <w:rFonts w:ascii="Microsoft Sans Serif" w:eastAsia="Microsoft Sans Serif" w:hAnsi="Microsoft Sans Serif" w:cs="Microsoft Sans Serif"/>
      <w:color w:val="3B415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FranklinGothicDemi8pt">
    <w:name w:val="Основной текст (2) + Franklin Gothic Demi;8 pt"/>
    <w:basedOn w:val="2"/>
    <w:rsid w:val="00DF170C"/>
    <w:rPr>
      <w:rFonts w:ascii="Franklin Gothic Demi" w:eastAsia="Franklin Gothic Demi" w:hAnsi="Franklin Gothic Demi" w:cs="Franklin Gothic Demi"/>
      <w:b/>
      <w:bCs/>
      <w:color w:val="3B4150"/>
      <w:spacing w:val="0"/>
      <w:w w:val="100"/>
      <w:position w:val="0"/>
      <w:sz w:val="16"/>
      <w:szCs w:val="16"/>
      <w:lang w:val="ru-RU" w:eastAsia="ru-RU" w:bidi="ru-RU"/>
    </w:rPr>
  </w:style>
  <w:style w:type="paragraph" w:styleId="a6">
    <w:name w:val="List Paragraph"/>
    <w:basedOn w:val="a"/>
    <w:uiPriority w:val="34"/>
    <w:qFormat/>
    <w:rsid w:val="002B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46F55-1DB2-4037-BDE4-E70AF28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2023-05-22T08:44:00Z</dcterms:created>
  <dcterms:modified xsi:type="dcterms:W3CDTF">2023-06-05T10:31:00Z</dcterms:modified>
</cp:coreProperties>
</file>